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C6" w:rsidRPr="00572027" w:rsidRDefault="00572027" w:rsidP="00572027">
      <w:pPr>
        <w:jc w:val="both"/>
        <w:rPr>
          <w:rFonts w:ascii="Arial" w:hAnsi="Arial" w:cs="Arial"/>
          <w:b/>
          <w:color w:val="000000"/>
          <w:sz w:val="24"/>
          <w:szCs w:val="24"/>
        </w:rPr>
      </w:pPr>
      <w:r w:rsidRPr="00572027">
        <w:rPr>
          <w:rFonts w:ascii="Arial" w:hAnsi="Arial" w:cs="Arial"/>
          <w:b/>
          <w:color w:val="000000"/>
          <w:sz w:val="24"/>
          <w:szCs w:val="24"/>
        </w:rPr>
        <w:t>“Muestra itinerante y virtual sobre Historia de la Educación: “Género y escuela: Aportes para la deconstrucción”</w:t>
      </w:r>
    </w:p>
    <w:p w:rsidR="00572027" w:rsidRDefault="00572027" w:rsidP="00572027">
      <w:pPr>
        <w:pStyle w:val="NormalWeb"/>
        <w:spacing w:before="0" w:beforeAutospacing="0" w:after="200" w:afterAutospacing="0" w:line="276" w:lineRule="auto"/>
        <w:jc w:val="both"/>
        <w:rPr>
          <w:rFonts w:ascii="Arial" w:hAnsi="Arial" w:cs="Arial"/>
          <w:color w:val="000000"/>
        </w:rPr>
      </w:pPr>
      <w:r w:rsidRPr="00572027">
        <w:rPr>
          <w:rFonts w:ascii="Arial" w:hAnsi="Arial" w:cs="Arial"/>
          <w:color w:val="000000"/>
          <w:u w:val="single"/>
        </w:rPr>
        <w:t>Directora</w:t>
      </w:r>
      <w:r w:rsidRPr="00135C9D">
        <w:rPr>
          <w:rFonts w:ascii="Arial" w:hAnsi="Arial" w:cs="Arial"/>
          <w:color w:val="000000"/>
        </w:rPr>
        <w:t>:</w:t>
      </w:r>
      <w:r w:rsidRPr="00572027">
        <w:rPr>
          <w:rFonts w:ascii="Arial" w:hAnsi="Arial" w:cs="Arial"/>
          <w:b/>
          <w:bCs/>
          <w:color w:val="000000"/>
        </w:rPr>
        <w:t xml:space="preserve"> </w:t>
      </w:r>
      <w:r w:rsidRPr="00135C9D">
        <w:rPr>
          <w:rFonts w:ascii="Arial" w:hAnsi="Arial" w:cs="Arial"/>
          <w:bCs/>
          <w:color w:val="000000"/>
        </w:rPr>
        <w:t xml:space="preserve">Paula </w:t>
      </w:r>
      <w:proofErr w:type="spellStart"/>
      <w:r w:rsidRPr="00135C9D">
        <w:rPr>
          <w:rFonts w:ascii="Arial" w:hAnsi="Arial" w:cs="Arial"/>
          <w:bCs/>
          <w:color w:val="000000"/>
        </w:rPr>
        <w:t>Spregelburd</w:t>
      </w:r>
      <w:proofErr w:type="spellEnd"/>
      <w:r w:rsidRPr="00572027">
        <w:rPr>
          <w:rFonts w:ascii="Arial" w:hAnsi="Arial" w:cs="Arial"/>
          <w:b/>
          <w:bCs/>
          <w:color w:val="000000"/>
        </w:rPr>
        <w:t xml:space="preserve"> </w:t>
      </w:r>
      <w:r w:rsidRPr="00572027">
        <w:rPr>
          <w:rFonts w:ascii="Arial" w:hAnsi="Arial" w:cs="Arial"/>
          <w:color w:val="000000"/>
        </w:rPr>
        <w:t> </w:t>
      </w:r>
      <w:r w:rsidRPr="00572027">
        <w:rPr>
          <w:rFonts w:ascii="Arial" w:hAnsi="Arial" w:cs="Arial"/>
          <w:color w:val="000000"/>
          <w:u w:val="single"/>
        </w:rPr>
        <w:t>Co-director:</w:t>
      </w:r>
      <w:r w:rsidRPr="00572027">
        <w:rPr>
          <w:rFonts w:ascii="Arial" w:hAnsi="Arial" w:cs="Arial"/>
          <w:color w:val="000000"/>
        </w:rPr>
        <w:t xml:space="preserve"> </w:t>
      </w:r>
      <w:proofErr w:type="spellStart"/>
      <w:r w:rsidRPr="00572027">
        <w:rPr>
          <w:rFonts w:ascii="Arial" w:hAnsi="Arial" w:cs="Arial"/>
          <w:color w:val="000000"/>
        </w:rPr>
        <w:t>Balduzzi</w:t>
      </w:r>
      <w:proofErr w:type="spellEnd"/>
      <w:r w:rsidRPr="00572027">
        <w:rPr>
          <w:rFonts w:ascii="Arial" w:hAnsi="Arial" w:cs="Arial"/>
          <w:color w:val="000000"/>
        </w:rPr>
        <w:t>, Juan</w:t>
      </w:r>
      <w:r>
        <w:rPr>
          <w:rFonts w:ascii="Arial" w:hAnsi="Arial" w:cs="Arial"/>
          <w:color w:val="000000"/>
        </w:rPr>
        <w:t xml:space="preserve"> Gerónimo                      </w:t>
      </w:r>
      <w:r w:rsidR="00135C9D">
        <w:rPr>
          <w:rFonts w:ascii="Arial" w:hAnsi="Arial" w:cs="Arial"/>
          <w:b/>
          <w:color w:val="000000"/>
        </w:rPr>
        <w:t>Disp. CD-E Nº   038/21  -  Res. Nº 295-21</w:t>
      </w:r>
      <w:r w:rsidRPr="006E4623">
        <w:rPr>
          <w:rFonts w:ascii="Arial" w:hAnsi="Arial" w:cs="Arial"/>
          <w:b/>
          <w:color w:val="000000"/>
        </w:rPr>
        <w:t xml:space="preserve">                                                      </w:t>
      </w:r>
    </w:p>
    <w:p w:rsidR="00572027" w:rsidRDefault="00572027" w:rsidP="00572027">
      <w:pPr>
        <w:pStyle w:val="NormalWeb"/>
        <w:spacing w:before="0" w:beforeAutospacing="0" w:after="200" w:afterAutospacing="0" w:line="276" w:lineRule="auto"/>
        <w:jc w:val="both"/>
        <w:rPr>
          <w:rFonts w:ascii="Arial" w:hAnsi="Arial" w:cs="Arial"/>
          <w:color w:val="000000"/>
        </w:rPr>
      </w:pPr>
      <w:r w:rsidRPr="00572027">
        <w:rPr>
          <w:rFonts w:ascii="Arial" w:hAnsi="Arial" w:cs="Arial"/>
          <w:color w:val="000000"/>
          <w:u w:val="single"/>
        </w:rPr>
        <w:t xml:space="preserve">Integrantes: </w:t>
      </w:r>
      <w:r w:rsidRPr="00572027">
        <w:rPr>
          <w:rFonts w:ascii="Arial" w:hAnsi="Arial" w:cs="Arial"/>
          <w:color w:val="000000"/>
        </w:rPr>
        <w:t xml:space="preserve">Mariano </w:t>
      </w:r>
      <w:proofErr w:type="spellStart"/>
      <w:r w:rsidRPr="00572027">
        <w:rPr>
          <w:rFonts w:ascii="Arial" w:hAnsi="Arial" w:cs="Arial"/>
          <w:color w:val="000000"/>
        </w:rPr>
        <w:t>Ricardes</w:t>
      </w:r>
      <w:proofErr w:type="spellEnd"/>
      <w:r>
        <w:rPr>
          <w:rFonts w:ascii="Arial" w:hAnsi="Arial" w:cs="Arial"/>
          <w:color w:val="000000"/>
        </w:rPr>
        <w:t>,</w:t>
      </w:r>
      <w:r w:rsidRPr="00572027">
        <w:rPr>
          <w:rFonts w:ascii="Arial" w:hAnsi="Arial" w:cs="Arial"/>
          <w:color w:val="000000"/>
        </w:rPr>
        <w:t xml:space="preserve"> Luciana </w:t>
      </w:r>
      <w:proofErr w:type="spellStart"/>
      <w:r w:rsidRPr="00572027">
        <w:rPr>
          <w:rFonts w:ascii="Arial" w:hAnsi="Arial" w:cs="Arial"/>
          <w:color w:val="000000"/>
        </w:rPr>
        <w:t>Manni</w:t>
      </w:r>
      <w:proofErr w:type="spellEnd"/>
      <w:r>
        <w:rPr>
          <w:rFonts w:ascii="Arial" w:hAnsi="Arial" w:cs="Arial"/>
          <w:color w:val="000000"/>
        </w:rPr>
        <w:t>,</w:t>
      </w:r>
      <w:r w:rsidRPr="00572027">
        <w:rPr>
          <w:rFonts w:ascii="Arial" w:hAnsi="Arial" w:cs="Arial"/>
          <w:color w:val="000000"/>
        </w:rPr>
        <w:t xml:space="preserve"> Lorena </w:t>
      </w:r>
      <w:proofErr w:type="spellStart"/>
      <w:r w:rsidRPr="00572027">
        <w:rPr>
          <w:rFonts w:ascii="Arial" w:hAnsi="Arial" w:cs="Arial"/>
          <w:color w:val="000000"/>
        </w:rPr>
        <w:t>Ibacache</w:t>
      </w:r>
      <w:proofErr w:type="spellEnd"/>
      <w:r>
        <w:rPr>
          <w:rFonts w:ascii="Arial" w:hAnsi="Arial" w:cs="Arial"/>
          <w:color w:val="000000"/>
        </w:rPr>
        <w:t>,</w:t>
      </w:r>
      <w:r w:rsidRPr="00572027">
        <w:rPr>
          <w:rFonts w:ascii="Arial" w:hAnsi="Arial" w:cs="Arial"/>
          <w:color w:val="000000"/>
        </w:rPr>
        <w:t xml:space="preserve"> </w:t>
      </w:r>
      <w:proofErr w:type="spellStart"/>
      <w:r w:rsidRPr="00572027">
        <w:rPr>
          <w:rFonts w:ascii="Arial" w:hAnsi="Arial" w:cs="Arial"/>
          <w:color w:val="000000"/>
        </w:rPr>
        <w:t>Estefania</w:t>
      </w:r>
      <w:proofErr w:type="spellEnd"/>
      <w:r w:rsidRPr="00572027">
        <w:rPr>
          <w:rFonts w:ascii="Arial" w:hAnsi="Arial" w:cs="Arial"/>
          <w:color w:val="000000"/>
        </w:rPr>
        <w:t xml:space="preserve"> </w:t>
      </w:r>
      <w:proofErr w:type="spellStart"/>
      <w:r w:rsidRPr="00572027">
        <w:rPr>
          <w:rFonts w:ascii="Arial" w:hAnsi="Arial" w:cs="Arial"/>
          <w:color w:val="000000"/>
        </w:rPr>
        <w:t>Nasso</w:t>
      </w:r>
      <w:proofErr w:type="spellEnd"/>
      <w:r>
        <w:rPr>
          <w:rFonts w:ascii="Arial" w:hAnsi="Arial" w:cs="Arial"/>
          <w:color w:val="000000"/>
        </w:rPr>
        <w:t>,</w:t>
      </w:r>
      <w:r w:rsidRPr="00572027">
        <w:rPr>
          <w:rFonts w:ascii="Arial" w:hAnsi="Arial" w:cs="Arial"/>
          <w:color w:val="000000"/>
        </w:rPr>
        <w:t xml:space="preserve"> Malena Reynoso</w:t>
      </w:r>
      <w:r>
        <w:rPr>
          <w:rFonts w:ascii="Arial" w:hAnsi="Arial" w:cs="Arial"/>
          <w:color w:val="000000"/>
        </w:rPr>
        <w:t xml:space="preserve">, </w:t>
      </w:r>
      <w:r w:rsidRPr="00572027">
        <w:rPr>
          <w:rFonts w:ascii="Arial" w:hAnsi="Arial" w:cs="Arial"/>
          <w:color w:val="000000"/>
        </w:rPr>
        <w:t xml:space="preserve">Malena </w:t>
      </w:r>
      <w:proofErr w:type="spellStart"/>
      <w:r w:rsidRPr="00572027">
        <w:rPr>
          <w:rFonts w:ascii="Arial" w:hAnsi="Arial" w:cs="Arial"/>
          <w:color w:val="000000"/>
        </w:rPr>
        <w:t>Previtali</w:t>
      </w:r>
      <w:proofErr w:type="spellEnd"/>
      <w:r>
        <w:rPr>
          <w:rFonts w:ascii="Arial" w:hAnsi="Arial" w:cs="Arial"/>
          <w:color w:val="000000"/>
        </w:rPr>
        <w:t>,</w:t>
      </w:r>
      <w:r w:rsidRPr="00572027">
        <w:rPr>
          <w:rFonts w:ascii="Arial" w:hAnsi="Arial" w:cs="Arial"/>
          <w:color w:val="000000"/>
        </w:rPr>
        <w:t xml:space="preserve"> </w:t>
      </w:r>
      <w:proofErr w:type="spellStart"/>
      <w:r w:rsidRPr="00572027">
        <w:rPr>
          <w:rFonts w:ascii="Arial" w:hAnsi="Arial" w:cs="Arial"/>
          <w:color w:val="000000"/>
        </w:rPr>
        <w:t>Agostina</w:t>
      </w:r>
      <w:proofErr w:type="spellEnd"/>
      <w:r w:rsidRPr="00572027">
        <w:rPr>
          <w:rFonts w:ascii="Arial" w:hAnsi="Arial" w:cs="Arial"/>
          <w:color w:val="000000"/>
        </w:rPr>
        <w:t xml:space="preserve"> </w:t>
      </w:r>
      <w:proofErr w:type="spellStart"/>
      <w:r w:rsidRPr="00572027">
        <w:rPr>
          <w:rFonts w:ascii="Arial" w:hAnsi="Arial" w:cs="Arial"/>
          <w:color w:val="000000"/>
        </w:rPr>
        <w:t>Gabanetta</w:t>
      </w:r>
      <w:proofErr w:type="spellEnd"/>
      <w:r>
        <w:rPr>
          <w:rFonts w:ascii="Arial" w:hAnsi="Arial" w:cs="Arial"/>
          <w:color w:val="000000"/>
        </w:rPr>
        <w:t>,</w:t>
      </w:r>
      <w:r w:rsidRPr="00572027">
        <w:rPr>
          <w:rFonts w:ascii="Arial" w:hAnsi="Arial" w:cs="Arial"/>
          <w:color w:val="000000"/>
        </w:rPr>
        <w:t xml:space="preserve"> Ma. Pilar Rey </w:t>
      </w:r>
      <w:proofErr w:type="spellStart"/>
      <w:r w:rsidRPr="00572027">
        <w:rPr>
          <w:rFonts w:ascii="Arial" w:hAnsi="Arial" w:cs="Arial"/>
          <w:color w:val="000000"/>
        </w:rPr>
        <w:t>Valeiras</w:t>
      </w:r>
      <w:proofErr w:type="spellEnd"/>
      <w:r>
        <w:rPr>
          <w:rFonts w:ascii="Arial" w:hAnsi="Arial" w:cs="Arial"/>
          <w:color w:val="000000"/>
        </w:rPr>
        <w:t>,</w:t>
      </w:r>
      <w:r w:rsidRPr="00572027">
        <w:rPr>
          <w:rFonts w:ascii="Arial" w:hAnsi="Arial" w:cs="Arial"/>
          <w:color w:val="000000"/>
        </w:rPr>
        <w:t xml:space="preserve">  Daniela </w:t>
      </w:r>
      <w:proofErr w:type="spellStart"/>
      <w:r w:rsidRPr="00572027">
        <w:rPr>
          <w:rFonts w:ascii="Arial" w:hAnsi="Arial" w:cs="Arial"/>
          <w:color w:val="000000"/>
        </w:rPr>
        <w:t>Kotliar</w:t>
      </w:r>
      <w:proofErr w:type="spellEnd"/>
      <w:r>
        <w:rPr>
          <w:rFonts w:ascii="Arial" w:hAnsi="Arial" w:cs="Arial"/>
          <w:color w:val="000000"/>
        </w:rPr>
        <w:t xml:space="preserve">, </w:t>
      </w:r>
      <w:r w:rsidRPr="00572027">
        <w:rPr>
          <w:rFonts w:ascii="Arial" w:hAnsi="Arial" w:cs="Arial"/>
          <w:color w:val="000000"/>
        </w:rPr>
        <w:t xml:space="preserve"> Silvia Paz</w:t>
      </w:r>
      <w:r>
        <w:rPr>
          <w:rFonts w:ascii="Arial" w:hAnsi="Arial" w:cs="Arial"/>
          <w:color w:val="000000"/>
        </w:rPr>
        <w:t>.</w:t>
      </w:r>
    </w:p>
    <w:p w:rsidR="00572027" w:rsidRDefault="00572027" w:rsidP="00572027">
      <w:pPr>
        <w:pStyle w:val="NormalWeb"/>
        <w:spacing w:before="0" w:beforeAutospacing="0" w:after="200" w:afterAutospacing="0" w:line="276" w:lineRule="auto"/>
        <w:jc w:val="both"/>
        <w:rPr>
          <w:rFonts w:ascii="Arial" w:hAnsi="Arial" w:cs="Arial"/>
          <w:color w:val="000000"/>
        </w:rPr>
      </w:pPr>
    </w:p>
    <w:p w:rsidR="00572027" w:rsidRDefault="00572027" w:rsidP="00572027">
      <w:pPr>
        <w:pStyle w:val="NormalWeb"/>
        <w:spacing w:before="0" w:beforeAutospacing="0" w:after="200" w:afterAutospacing="0" w:line="276" w:lineRule="auto"/>
        <w:jc w:val="both"/>
        <w:rPr>
          <w:rFonts w:ascii="Arial" w:hAnsi="Arial" w:cs="Arial"/>
          <w:color w:val="000000"/>
        </w:rPr>
      </w:pPr>
      <w:r>
        <w:rPr>
          <w:rFonts w:ascii="Arial" w:hAnsi="Arial" w:cs="Arial"/>
          <w:color w:val="000000"/>
        </w:rPr>
        <w:t xml:space="preserve">RESUMEN: </w:t>
      </w:r>
    </w:p>
    <w:p w:rsidR="00572027" w:rsidRPr="00572027" w:rsidRDefault="00572027" w:rsidP="00572027">
      <w:pPr>
        <w:pStyle w:val="NormalWeb"/>
        <w:spacing w:before="0" w:beforeAutospacing="0" w:after="200" w:afterAutospacing="0" w:line="276" w:lineRule="auto"/>
        <w:jc w:val="both"/>
        <w:rPr>
          <w:rFonts w:ascii="Arial" w:hAnsi="Arial" w:cs="Arial"/>
        </w:rPr>
      </w:pPr>
      <w:r w:rsidRPr="00572027">
        <w:rPr>
          <w:rFonts w:ascii="Arial" w:hAnsi="Arial" w:cs="Arial"/>
        </w:rPr>
        <w:t xml:space="preserve">VISIÓN Entendemos que las muestras itinerantes permiten el acercamiento de diferentes públicos a ideas, emociones, sensaciones, objetos y prácticas del mundo de las escuelas, la educación y las infancias. Las muestras favorecen el encuentro </w:t>
      </w:r>
      <w:proofErr w:type="spellStart"/>
      <w:r w:rsidRPr="00572027">
        <w:rPr>
          <w:rFonts w:ascii="Arial" w:hAnsi="Arial" w:cs="Arial"/>
        </w:rPr>
        <w:t>intergeneracional</w:t>
      </w:r>
      <w:proofErr w:type="spellEnd"/>
      <w:r w:rsidRPr="00572027">
        <w:rPr>
          <w:rFonts w:ascii="Arial" w:hAnsi="Arial" w:cs="Arial"/>
        </w:rPr>
        <w:t xml:space="preserve"> y la conversación entre los visitantes y sus propias experiencias escolar con la génesis de la escuela argentina, sus rupturas y continuidades desde el siglo XVII hasta la actualidad. MISIÓN Las muestras itinerantes proponen lecturas de lo heredado, interpelar dinámicamente la educación actual e imaginar las escuelas del mañana. El foco se sitúa en la experiencia entre el patrimonio, los contenidos y los visitantes. El relato puesto en escena cobra nuevos sentidos con las vivencias de los visitantes. Las muestras invitan a contar historias y compartir; inspirando nuevas interpretaciones. Se trabaja para que las muestras sean un espacio: -que trata la Historia y propone reflexionar sobre el presente y el futuro. -para el encuentro y la conversación entre generaciones. -en el que los especialistas en historia y patrimonio trabajan en conjunto con los educadores llevando adelante curadurías en conversación. -donde los visitantes realizan conexiones significativas con sus propias experiencias e identidad -donde se ponga en juego la </w:t>
      </w:r>
      <w:proofErr w:type="spellStart"/>
      <w:r w:rsidRPr="00572027">
        <w:rPr>
          <w:rFonts w:ascii="Arial" w:hAnsi="Arial" w:cs="Arial"/>
        </w:rPr>
        <w:t>co</w:t>
      </w:r>
      <w:proofErr w:type="spellEnd"/>
      <w:r w:rsidRPr="00572027">
        <w:rPr>
          <w:rFonts w:ascii="Arial" w:hAnsi="Arial" w:cs="Arial"/>
        </w:rPr>
        <w:t xml:space="preserve">-creación escuchando las voces de los visitantes para producir nuevos relatos, propuestas interactivas. -donde la experiencia perdure más allá de la visita a la muestra. Las muestras itinerantes permiten encontrarnos con las instituciones de todos los niveles educativos, incluyendo las Universidades. Están diseñadas para ser exhibidas en los pasillos, salones, aulas, modificando el espacio de lo cotidiano y generando un lugar de encuentro para grandes y chicos; maestros y alumnos; familias y comunidad educativa en general. El presente proyecto de Extensión contempla la elaboración de una muestra itinerante en paneles y un recorrido virtual a través de contendidos digitales: “Género y escuela: Aportes para la deconstrucción” La elaboración de la misma conlleva distintos momentos: Investigación histórica y teórica sobre el tema Recopilación y digitalización de textos, imágenes y objetos </w:t>
      </w:r>
      <w:r w:rsidRPr="00572027">
        <w:rPr>
          <w:rFonts w:ascii="Arial" w:hAnsi="Arial" w:cs="Arial"/>
        </w:rPr>
        <w:lastRenderedPageBreak/>
        <w:t xml:space="preserve">Articulación con diversos colectivos y comunidades Diseño del relato museístico Evaluación, correcciones y reelaboraciones Diseño gráfico y audiovisual Impresión y carga de contenidos en la plataforma web del museo Difusión, circulación </w:t>
      </w:r>
      <w:r w:rsidR="006E4623">
        <w:rPr>
          <w:rFonts w:ascii="Arial" w:hAnsi="Arial" w:cs="Arial"/>
        </w:rPr>
        <w:t>y asesoramiento sobre la misma.</w:t>
      </w:r>
    </w:p>
    <w:p w:rsidR="00572027" w:rsidRPr="00572027" w:rsidRDefault="00572027" w:rsidP="00572027">
      <w:pPr>
        <w:jc w:val="both"/>
        <w:rPr>
          <w:rFonts w:ascii="Arial" w:hAnsi="Arial" w:cs="Arial"/>
          <w:b/>
          <w:color w:val="000000"/>
          <w:sz w:val="24"/>
          <w:szCs w:val="24"/>
        </w:rPr>
      </w:pPr>
    </w:p>
    <w:p w:rsidR="00572027" w:rsidRPr="00572027" w:rsidRDefault="00572027" w:rsidP="00572027">
      <w:pPr>
        <w:jc w:val="both"/>
        <w:rPr>
          <w:rFonts w:ascii="Arial" w:hAnsi="Arial" w:cs="Arial"/>
          <w:b/>
          <w:sz w:val="24"/>
          <w:szCs w:val="24"/>
        </w:rPr>
      </w:pPr>
    </w:p>
    <w:sectPr w:rsidR="00572027" w:rsidRPr="00572027" w:rsidSect="00236D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72027"/>
    <w:rsid w:val="00135C9D"/>
    <w:rsid w:val="00236DC6"/>
    <w:rsid w:val="002E315F"/>
    <w:rsid w:val="00572027"/>
    <w:rsid w:val="005F4C83"/>
    <w:rsid w:val="006E46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202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8898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2514</Characters>
  <Application>Microsoft Office Word</Application>
  <DocSecurity>0</DocSecurity>
  <Lines>20</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3</cp:revision>
  <dcterms:created xsi:type="dcterms:W3CDTF">2021-08-19T16:10:00Z</dcterms:created>
  <dcterms:modified xsi:type="dcterms:W3CDTF">2021-11-25T17:46:00Z</dcterms:modified>
</cp:coreProperties>
</file>