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E0" w:rsidRPr="00E2224F" w:rsidRDefault="00562CE0" w:rsidP="0077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</w:tabs>
        <w:jc w:val="center"/>
        <w:rPr>
          <w:rFonts w:ascii="Arial Black" w:hAnsi="Arial Black"/>
        </w:rPr>
      </w:pPr>
      <w:r w:rsidRPr="00E2224F">
        <w:rPr>
          <w:rFonts w:ascii="Arial Black" w:hAnsi="Arial Black"/>
        </w:rPr>
        <w:t>CONSEJO DIRECTIVO DEL DEPARTAMENTO DE EDUCACIÓN</w:t>
      </w:r>
    </w:p>
    <w:p w:rsidR="00562CE0" w:rsidRDefault="00562CE0" w:rsidP="0077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SESIÓN ORDINARIA</w:t>
      </w:r>
    </w:p>
    <w:p w:rsidR="00562CE0" w:rsidRPr="00E2224F" w:rsidRDefault="00562CE0" w:rsidP="0077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Sede Central – Luján, 21 DE NOVIEMBRE DE 2016 – 13.30</w:t>
      </w:r>
    </w:p>
    <w:p w:rsidR="00562CE0" w:rsidRDefault="00562CE0" w:rsidP="00C82F58">
      <w:pPr>
        <w:tabs>
          <w:tab w:val="left" w:pos="2940"/>
        </w:tabs>
        <w:jc w:val="both"/>
      </w:pPr>
    </w:p>
    <w:p w:rsidR="00562CE0" w:rsidRDefault="00562CE0" w:rsidP="00770CC8">
      <w:pPr>
        <w:tabs>
          <w:tab w:val="left" w:pos="2940"/>
        </w:tabs>
      </w:pPr>
      <w:r w:rsidRPr="00E2224F">
        <w:rPr>
          <w:u w:val="single"/>
        </w:rPr>
        <w:t>Orden del día</w:t>
      </w:r>
      <w:r w:rsidRPr="00E2224F">
        <w:t>:</w:t>
      </w:r>
    </w:p>
    <w:p w:rsidR="00562CE0" w:rsidRDefault="00562CE0" w:rsidP="0022000B">
      <w:pPr>
        <w:tabs>
          <w:tab w:val="left" w:pos="2940"/>
        </w:tabs>
        <w:ind w:left="540"/>
      </w:pPr>
      <w:r>
        <w:t xml:space="preserve">a) </w:t>
      </w:r>
      <w:r w:rsidRPr="00FE5B90">
        <w:t>Aprobación de Acta</w:t>
      </w:r>
      <w:r>
        <w:t>s</w:t>
      </w:r>
      <w:r w:rsidRPr="00FE5B90">
        <w:t xml:space="preserve"> </w:t>
      </w:r>
      <w:r>
        <w:t>de las sesiones</w:t>
      </w:r>
      <w:r w:rsidRPr="00FE5B90">
        <w:t xml:space="preserve"> ordinaria</w:t>
      </w:r>
      <w:r>
        <w:t>s</w:t>
      </w:r>
    </w:p>
    <w:p w:rsidR="00562CE0" w:rsidRPr="00E2224F" w:rsidRDefault="00562CE0" w:rsidP="0022000B">
      <w:pPr>
        <w:tabs>
          <w:tab w:val="left" w:pos="2940"/>
        </w:tabs>
        <w:ind w:left="540"/>
      </w:pPr>
      <w:r>
        <w:t xml:space="preserve">b) </w:t>
      </w:r>
      <w:r w:rsidRPr="00E2224F">
        <w:t>Incorporación de temas sobre tablas.</w:t>
      </w:r>
    </w:p>
    <w:p w:rsidR="00562CE0" w:rsidRPr="00E15E56" w:rsidRDefault="00562CE0" w:rsidP="0022000B">
      <w:pPr>
        <w:tabs>
          <w:tab w:val="left" w:pos="2940"/>
        </w:tabs>
        <w:ind w:left="540"/>
      </w:pPr>
      <w:r>
        <w:t xml:space="preserve">c) </w:t>
      </w:r>
      <w:r w:rsidRPr="00E15E56">
        <w:t xml:space="preserve">Informe de </w:t>
      </w:r>
      <w:smartTag w:uri="urn:schemas-microsoft-com:office:smarttags" w:element="PersonName">
        <w:smartTagPr>
          <w:attr w:name="ProductID" w:val="la Directora Decana"/>
        </w:smartTagPr>
        <w:r w:rsidRPr="00E15E56">
          <w:t>la Directora Decana</w:t>
        </w:r>
      </w:smartTag>
      <w:r w:rsidRPr="00E15E56">
        <w:t xml:space="preserve"> </w:t>
      </w:r>
    </w:p>
    <w:p w:rsidR="00562CE0" w:rsidRDefault="00562CE0" w:rsidP="00A340AC">
      <w:pPr>
        <w:tabs>
          <w:tab w:val="left" w:pos="2940"/>
        </w:tabs>
        <w:ind w:left="540"/>
      </w:pPr>
      <w:r>
        <w:t xml:space="preserve">d) </w:t>
      </w:r>
      <w:r w:rsidRPr="00E2224F">
        <w:t>Informes, proyectos e iniciativas de las Secretarías del Departamento.</w:t>
      </w:r>
    </w:p>
    <w:p w:rsidR="00562CE0" w:rsidRPr="00E2224F" w:rsidRDefault="00562CE0" w:rsidP="009713E8">
      <w:pPr>
        <w:tabs>
          <w:tab w:val="left" w:pos="2940"/>
        </w:tabs>
        <w:ind w:left="540"/>
      </w:pPr>
      <w:r>
        <w:t>e) Temas con dictamen de las CAP del CDDE</w:t>
      </w:r>
    </w:p>
    <w:p w:rsidR="00562CE0" w:rsidRDefault="00562CE0" w:rsidP="00C82F58">
      <w:pPr>
        <w:tabs>
          <w:tab w:val="left" w:pos="2940"/>
        </w:tabs>
        <w:jc w:val="both"/>
      </w:pPr>
    </w:p>
    <w:p w:rsidR="00562CE0" w:rsidRPr="00976ABC" w:rsidRDefault="00562CE0" w:rsidP="00C82F58">
      <w:pPr>
        <w:tabs>
          <w:tab w:val="left" w:pos="2940"/>
        </w:tabs>
        <w:rPr>
          <w:b/>
          <w:sz w:val="28"/>
          <w:szCs w:val="28"/>
          <w:u w:val="single"/>
        </w:rPr>
      </w:pPr>
      <w:r w:rsidRPr="00976ABC">
        <w:rPr>
          <w:b/>
          <w:sz w:val="28"/>
          <w:szCs w:val="28"/>
          <w:u w:val="single"/>
        </w:rPr>
        <w:t xml:space="preserve">Temas de tratamiento </w:t>
      </w:r>
    </w:p>
    <w:p w:rsidR="00562CE0" w:rsidRPr="00700719" w:rsidRDefault="00562CE0" w:rsidP="00C82F58">
      <w:pPr>
        <w:tabs>
          <w:tab w:val="left" w:pos="2940"/>
        </w:tabs>
        <w:rPr>
          <w:b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2160"/>
      </w:tblGrid>
      <w:tr w:rsidR="00562CE0" w:rsidRPr="00E2224F" w:rsidTr="008B18D0">
        <w:trPr>
          <w:trHeight w:val="700"/>
        </w:trPr>
        <w:tc>
          <w:tcPr>
            <w:tcW w:w="7380" w:type="dxa"/>
          </w:tcPr>
          <w:p w:rsidR="00562CE0" w:rsidRDefault="00562CE0" w:rsidP="008B18D0">
            <w:pPr>
              <w:tabs>
                <w:tab w:val="left" w:pos="2940"/>
              </w:tabs>
              <w:jc w:val="both"/>
            </w:pPr>
            <w:r>
              <w:t>F1) Ratificar Disposiciones Ad-referendum:</w:t>
            </w:r>
          </w:p>
          <w:p w:rsidR="00562CE0" w:rsidRPr="004004C7" w:rsidRDefault="00562CE0" w:rsidP="00976ABC">
            <w:pPr>
              <w:numPr>
                <w:ilvl w:val="0"/>
                <w:numId w:val="11"/>
              </w:numPr>
              <w:tabs>
                <w:tab w:val="left" w:pos="2940"/>
              </w:tabs>
              <w:jc w:val="both"/>
            </w:pPr>
            <w:r>
              <w:t xml:space="preserve">DDE Nº 152/16 Aval académico a </w:t>
            </w:r>
            <w:smartTag w:uri="urn:schemas-microsoft-com:office:smarttags" w:element="PersonName">
              <w:smartTagPr>
                <w:attr w:name="ProductID" w:val="la Charla Debate"/>
              </w:smartTagPr>
              <w:r>
                <w:t>la Charla Debate</w:t>
              </w:r>
            </w:smartTag>
            <w:r>
              <w:t xml:space="preserve">:”Marxismo y Educación: el Estudio de </w:t>
            </w:r>
            <w:smartTag w:uri="urn:schemas-microsoft-com:office:smarttags" w:element="PersonName">
              <w:smartTagPr>
                <w:attr w:name="ProductID" w:val="la Educación Secundaria"/>
              </w:smartTagPr>
              <w:r>
                <w:t>la Educación Secundaria</w:t>
              </w:r>
            </w:smartTag>
            <w:r>
              <w:t xml:space="preserve"> desde una perspectiva comparada entre equipos de investigación”. Docente responsable: Adriana Migliavaca</w:t>
            </w:r>
          </w:p>
        </w:tc>
        <w:tc>
          <w:tcPr>
            <w:tcW w:w="2160" w:type="dxa"/>
          </w:tcPr>
          <w:p w:rsidR="00562CE0" w:rsidRPr="004004C7" w:rsidRDefault="00562CE0" w:rsidP="00144B97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562CE0" w:rsidRPr="00E2224F" w:rsidTr="008B18D0">
        <w:trPr>
          <w:trHeight w:val="700"/>
        </w:trPr>
        <w:tc>
          <w:tcPr>
            <w:tcW w:w="7380" w:type="dxa"/>
          </w:tcPr>
          <w:p w:rsidR="00562CE0" w:rsidRPr="008C1B54" w:rsidRDefault="00562CE0" w:rsidP="00B66441">
            <w:pPr>
              <w:tabs>
                <w:tab w:val="left" w:pos="2940"/>
              </w:tabs>
              <w:jc w:val="both"/>
            </w:pPr>
            <w:r w:rsidRPr="008C1B54">
              <w:t>F2)</w:t>
            </w:r>
            <w:r>
              <w:t xml:space="preserve"> TRI-LUJ 7961/16.- Designación de representante del Departamento para integrar el Comité Académico de la carrera de Doctorado en Orientación en Cs. Sociales y Humanas.</w:t>
            </w:r>
          </w:p>
        </w:tc>
        <w:tc>
          <w:tcPr>
            <w:tcW w:w="2160" w:type="dxa"/>
          </w:tcPr>
          <w:p w:rsidR="00562CE0" w:rsidRPr="00BA78FB" w:rsidRDefault="00562CE0" w:rsidP="00144B97">
            <w:pPr>
              <w:tabs>
                <w:tab w:val="left" w:pos="2940"/>
              </w:tabs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562CE0" w:rsidRPr="00F07256" w:rsidTr="008B18D0">
        <w:trPr>
          <w:trHeight w:val="700"/>
        </w:trPr>
        <w:tc>
          <w:tcPr>
            <w:tcW w:w="7380" w:type="dxa"/>
          </w:tcPr>
          <w:p w:rsidR="00562CE0" w:rsidRPr="00B66441" w:rsidRDefault="00562CE0" w:rsidP="00B258AD">
            <w:pPr>
              <w:tabs>
                <w:tab w:val="left" w:pos="2940"/>
              </w:tabs>
              <w:jc w:val="both"/>
              <w:rPr>
                <w:lang w:val="es-MX"/>
              </w:rPr>
            </w:pPr>
            <w:r>
              <w:t xml:space="preserve">F3) </w:t>
            </w:r>
            <w:r w:rsidRPr="008C1B54">
              <w:t>Acta Dictamen-Concurso Ordinario para cubrir un cargo de Ayudante de Segund</w:t>
            </w:r>
            <w:r>
              <w:t xml:space="preserve">a con dedicación simple para la asignatura Educación Intercultural  a favor de </w:t>
            </w:r>
            <w:r>
              <w:rPr>
                <w:lang w:val="es-MX"/>
              </w:rPr>
              <w:t>CAROLINA BRAMBILLA</w:t>
            </w:r>
          </w:p>
        </w:tc>
        <w:tc>
          <w:tcPr>
            <w:tcW w:w="2160" w:type="dxa"/>
          </w:tcPr>
          <w:p w:rsidR="00562CE0" w:rsidRPr="00F07256" w:rsidRDefault="00562CE0" w:rsidP="00144B97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</w:tr>
      <w:tr w:rsidR="00562CE0" w:rsidRPr="00F07256" w:rsidTr="008B18D0">
        <w:trPr>
          <w:trHeight w:val="700"/>
        </w:trPr>
        <w:tc>
          <w:tcPr>
            <w:tcW w:w="7380" w:type="dxa"/>
          </w:tcPr>
          <w:p w:rsidR="00562CE0" w:rsidRDefault="00562CE0" w:rsidP="00144B97">
            <w:pPr>
              <w:tabs>
                <w:tab w:val="left" w:pos="2940"/>
              </w:tabs>
              <w:jc w:val="both"/>
            </w:pPr>
            <w:r>
              <w:t xml:space="preserve">F4) </w:t>
            </w:r>
            <w:r w:rsidRPr="00B66441">
              <w:t xml:space="preserve">Acta Dictamen-Concurso Ordinario para cubrir </w:t>
            </w:r>
            <w:r>
              <w:t>dos</w:t>
            </w:r>
            <w:r w:rsidRPr="00B66441">
              <w:t xml:space="preserve"> cargo</w:t>
            </w:r>
            <w:r>
              <w:t>s</w:t>
            </w:r>
            <w:r w:rsidRPr="00B66441">
              <w:t xml:space="preserve"> de Ayudante de Segunda con dedicación simple para la asignatura </w:t>
            </w:r>
            <w:r>
              <w:t xml:space="preserve">Introducción a </w:t>
            </w:r>
            <w:smartTag w:uri="urn:schemas-microsoft-com:office:smarttags" w:element="PersonName">
              <w:smartTagPr>
                <w:attr w:name="ProductID" w:val="la Problemática Educacional"/>
              </w:smartTagPr>
              <w:r>
                <w:t>la Problemática Educacional</w:t>
              </w:r>
            </w:smartTag>
            <w:r w:rsidRPr="00B66441">
              <w:t xml:space="preserve"> a favor de </w:t>
            </w:r>
            <w:r>
              <w:t>RICARDO DE JESUS PEREZ Y GABRIELA NOEMI SCHIAFFINO.</w:t>
            </w:r>
          </w:p>
        </w:tc>
        <w:tc>
          <w:tcPr>
            <w:tcW w:w="2160" w:type="dxa"/>
          </w:tcPr>
          <w:p w:rsidR="00562CE0" w:rsidRPr="00F07256" w:rsidRDefault="00562CE0" w:rsidP="00144B97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</w:tr>
      <w:tr w:rsidR="00562CE0" w:rsidRPr="00F07256" w:rsidTr="008B18D0">
        <w:trPr>
          <w:trHeight w:val="700"/>
        </w:trPr>
        <w:tc>
          <w:tcPr>
            <w:tcW w:w="7380" w:type="dxa"/>
          </w:tcPr>
          <w:p w:rsidR="00562CE0" w:rsidRPr="00CF5F43" w:rsidRDefault="00562CE0" w:rsidP="00B258AD">
            <w:pPr>
              <w:tabs>
                <w:tab w:val="left" w:pos="2940"/>
              </w:tabs>
              <w:jc w:val="both"/>
              <w:rPr>
                <w:lang w:val="es-MX"/>
              </w:rPr>
            </w:pPr>
            <w:r>
              <w:t xml:space="preserve">F5) </w:t>
            </w:r>
            <w:r w:rsidRPr="008C1B54">
              <w:t>Acta Dictamen-Concurso Ordinario para cubrir un cargo de Ayudante de Segunda con dedicación simple para</w:t>
            </w:r>
            <w:r>
              <w:t xml:space="preserve"> la asignatura Psicosociología de los Grupos de aprendizaje  a favor de YESICA FERRARES.</w:t>
            </w:r>
          </w:p>
        </w:tc>
        <w:tc>
          <w:tcPr>
            <w:tcW w:w="2160" w:type="dxa"/>
          </w:tcPr>
          <w:p w:rsidR="00562CE0" w:rsidRPr="00F07256" w:rsidRDefault="00562CE0" w:rsidP="00144B97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</w:tr>
      <w:tr w:rsidR="00562CE0" w:rsidRPr="00F07256" w:rsidTr="008B18D0">
        <w:trPr>
          <w:trHeight w:val="700"/>
        </w:trPr>
        <w:tc>
          <w:tcPr>
            <w:tcW w:w="7380" w:type="dxa"/>
          </w:tcPr>
          <w:p w:rsidR="00562CE0" w:rsidRDefault="00562CE0" w:rsidP="00E923FC">
            <w:pPr>
              <w:tabs>
                <w:tab w:val="left" w:pos="2940"/>
              </w:tabs>
              <w:jc w:val="both"/>
            </w:pPr>
            <w:r>
              <w:t xml:space="preserve">F6) </w:t>
            </w:r>
            <w:r w:rsidRPr="008C1B54">
              <w:t>Acta Dictamen-Concurso Ordinario para cubrir un cargo de Ayudante de Segunda con dedicación simple para</w:t>
            </w:r>
            <w:r>
              <w:t xml:space="preserve"> la asignatura investigación en Didáctica de  las Ciencias Naturales NORMA DI MENNA</w:t>
            </w:r>
          </w:p>
        </w:tc>
        <w:tc>
          <w:tcPr>
            <w:tcW w:w="2160" w:type="dxa"/>
          </w:tcPr>
          <w:p w:rsidR="00562CE0" w:rsidRPr="00F07256" w:rsidRDefault="00562CE0" w:rsidP="00144B97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</w:tr>
      <w:tr w:rsidR="00562CE0" w:rsidRPr="00F07256" w:rsidTr="008B18D0">
        <w:trPr>
          <w:trHeight w:val="700"/>
        </w:trPr>
        <w:tc>
          <w:tcPr>
            <w:tcW w:w="7380" w:type="dxa"/>
          </w:tcPr>
          <w:p w:rsidR="00562CE0" w:rsidRPr="00F07256" w:rsidRDefault="00562CE0" w:rsidP="00E923FC">
            <w:pPr>
              <w:tabs>
                <w:tab w:val="left" w:pos="2940"/>
              </w:tabs>
              <w:jc w:val="both"/>
            </w:pPr>
            <w:r>
              <w:t xml:space="preserve">F7) </w:t>
            </w:r>
            <w:r w:rsidRPr="008C1B54">
              <w:t>Acta Dictamen-Concurso Ordinario para cubrir un cargo de Ayudante de Segunda con dedicación simple para</w:t>
            </w:r>
            <w:r>
              <w:t xml:space="preserve"> la asignatura Investigación Educativa en Geografía y Práctica Profesional a favor de SANTIAGO A MORONI</w:t>
            </w:r>
          </w:p>
        </w:tc>
        <w:tc>
          <w:tcPr>
            <w:tcW w:w="2160" w:type="dxa"/>
          </w:tcPr>
          <w:p w:rsidR="00562CE0" w:rsidRPr="00F07256" w:rsidRDefault="00562CE0" w:rsidP="00144B97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</w:tr>
      <w:tr w:rsidR="00562CE0" w:rsidRPr="00F07256" w:rsidTr="008B18D0">
        <w:trPr>
          <w:trHeight w:val="700"/>
        </w:trPr>
        <w:tc>
          <w:tcPr>
            <w:tcW w:w="7380" w:type="dxa"/>
          </w:tcPr>
          <w:p w:rsidR="00562CE0" w:rsidRDefault="00562CE0" w:rsidP="00E923FC">
            <w:pPr>
              <w:tabs>
                <w:tab w:val="left" w:pos="2940"/>
              </w:tabs>
              <w:jc w:val="both"/>
            </w:pPr>
            <w:r>
              <w:t xml:space="preserve">F8) </w:t>
            </w:r>
            <w:r w:rsidRPr="008C1B54">
              <w:t>Acta Dictamen-Concurso Ordinario para cubrir</w:t>
            </w:r>
            <w:r>
              <w:t xml:space="preserve"> dos cargos de Ayudante de Primera con dedicación semiexclusiva en el áreas Teorías Psicológicas</w:t>
            </w:r>
            <w:r w:rsidRPr="008C1B54">
              <w:t xml:space="preserve"> para</w:t>
            </w:r>
            <w:r>
              <w:t xml:space="preserve">  a favor de SOLANGE BIRNBAUM-S.-</w:t>
            </w:r>
            <w:r>
              <w:rPr>
                <w:lang w:val="es-MX"/>
              </w:rPr>
              <w:t xml:space="preserve"> MARÍA JOSÉ SOSA.     </w:t>
            </w:r>
          </w:p>
        </w:tc>
        <w:tc>
          <w:tcPr>
            <w:tcW w:w="2160" w:type="dxa"/>
          </w:tcPr>
          <w:p w:rsidR="00562CE0" w:rsidRPr="00F07256" w:rsidRDefault="00562CE0" w:rsidP="00144B97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</w:tr>
      <w:tr w:rsidR="00562CE0" w:rsidRPr="00F07256" w:rsidTr="008B18D0">
        <w:trPr>
          <w:trHeight w:val="700"/>
        </w:trPr>
        <w:tc>
          <w:tcPr>
            <w:tcW w:w="7380" w:type="dxa"/>
          </w:tcPr>
          <w:p w:rsidR="00562CE0" w:rsidRPr="00976ABC" w:rsidRDefault="00562CE0" w:rsidP="00E923FC">
            <w:pPr>
              <w:tabs>
                <w:tab w:val="left" w:pos="2940"/>
              </w:tabs>
              <w:jc w:val="both"/>
              <w:rPr>
                <w:lang w:val="es-MX"/>
              </w:rPr>
            </w:pPr>
            <w:r>
              <w:t>F9)</w:t>
            </w:r>
            <w:r>
              <w:rPr>
                <w:lang w:val="es-MX"/>
              </w:rPr>
              <w:t xml:space="preserve"> </w:t>
            </w:r>
            <w:r w:rsidRPr="008C1B54">
              <w:t>Acta Dictamen-C</w:t>
            </w:r>
            <w:r>
              <w:t>oncurso Ordinario para cubrir un</w:t>
            </w:r>
            <w:r w:rsidRPr="008C1B54">
              <w:t xml:space="preserve"> cargo</w:t>
            </w:r>
            <w:r>
              <w:t xml:space="preserve"> de Jefe de Trabajos Prácticos </w:t>
            </w:r>
            <w:r w:rsidRPr="008C1B54">
              <w:t xml:space="preserve"> con dedicación simple para</w:t>
            </w:r>
            <w:r>
              <w:t xml:space="preserve"> el área Didácticas Específicas, Sub área Lenguajes Estéticos Expresivos y de </w:t>
            </w:r>
            <w:smartTag w:uri="urn:schemas-microsoft-com:office:smarttags" w:element="PersonName">
              <w:smartTagPr>
                <w:attr w:name="ProductID" w:val="la Cultura Física"/>
              </w:smartTagPr>
              <w:r>
                <w:t>la Cultura Física</w:t>
              </w:r>
            </w:smartTag>
            <w:r>
              <w:t xml:space="preserve">, Orientación Educación Física de </w:t>
            </w:r>
            <w:smartTag w:uri="urn:schemas-microsoft-com:office:smarttags" w:element="PersonName">
              <w:smartTagPr>
                <w:attr w:name="ProductID" w:val="la Div. T-P"/>
              </w:smartTagPr>
              <w:r>
                <w:t>la Div. T-P</w:t>
              </w:r>
            </w:smartTag>
            <w:r>
              <w:t xml:space="preserve">  a favor de MARIA DOLORES MARTINEZ</w:t>
            </w:r>
          </w:p>
        </w:tc>
        <w:tc>
          <w:tcPr>
            <w:tcW w:w="2160" w:type="dxa"/>
          </w:tcPr>
          <w:p w:rsidR="00562CE0" w:rsidRPr="00F07256" w:rsidRDefault="00562CE0" w:rsidP="00144B97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</w:tr>
      <w:tr w:rsidR="00562CE0" w:rsidRPr="00F07256" w:rsidTr="008B18D0">
        <w:trPr>
          <w:trHeight w:val="700"/>
        </w:trPr>
        <w:tc>
          <w:tcPr>
            <w:tcW w:w="7380" w:type="dxa"/>
          </w:tcPr>
          <w:p w:rsidR="00562CE0" w:rsidRDefault="00562CE0" w:rsidP="005D03D9">
            <w:pPr>
              <w:tabs>
                <w:tab w:val="left" w:pos="2940"/>
              </w:tabs>
              <w:jc w:val="both"/>
            </w:pPr>
            <w:r>
              <w:t xml:space="preserve">F10) </w:t>
            </w:r>
            <w:r w:rsidRPr="008C1B54">
              <w:t>Acta Dictamen</w:t>
            </w:r>
            <w:r>
              <w:t xml:space="preserve"> del Jurado que entendió en </w:t>
            </w:r>
            <w:smartTag w:uri="urn:schemas-microsoft-com:office:smarttags" w:element="PersonName">
              <w:smartTagPr>
                <w:attr w:name="ProductID" w:val="la Comisión Evaluadora"/>
              </w:smartTagPr>
              <w:r>
                <w:t>la Comisión Evaluadora</w:t>
              </w:r>
            </w:smartTag>
            <w:r>
              <w:t xml:space="preserve"> de Carrera Docente de LILIANA DE LUCA</w:t>
            </w:r>
          </w:p>
        </w:tc>
        <w:tc>
          <w:tcPr>
            <w:tcW w:w="2160" w:type="dxa"/>
          </w:tcPr>
          <w:p w:rsidR="00562CE0" w:rsidRPr="00F07256" w:rsidRDefault="00562CE0" w:rsidP="00144B97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</w:tr>
      <w:tr w:rsidR="00562CE0" w:rsidRPr="00F07256" w:rsidTr="008B18D0">
        <w:trPr>
          <w:trHeight w:val="700"/>
        </w:trPr>
        <w:tc>
          <w:tcPr>
            <w:tcW w:w="7380" w:type="dxa"/>
          </w:tcPr>
          <w:p w:rsidR="00562CE0" w:rsidRDefault="00562CE0" w:rsidP="00E923FC">
            <w:pPr>
              <w:tabs>
                <w:tab w:val="left" w:pos="2940"/>
              </w:tabs>
              <w:jc w:val="both"/>
            </w:pPr>
            <w:r>
              <w:t xml:space="preserve">F11) </w:t>
            </w:r>
            <w:r w:rsidRPr="005D03D9">
              <w:t xml:space="preserve">Acta Dictamen del Jurado que entendió en </w:t>
            </w:r>
            <w:smartTag w:uri="urn:schemas-microsoft-com:office:smarttags" w:element="PersonName">
              <w:smartTagPr>
                <w:attr w:name="ProductID" w:val="la Comisión Evaluadora"/>
              </w:smartTagPr>
              <w:r w:rsidRPr="005D03D9">
                <w:t>la Comisión Evaluadora</w:t>
              </w:r>
            </w:smartTag>
            <w:r w:rsidRPr="005D03D9">
              <w:t xml:space="preserve"> de Carrera Docente de</w:t>
            </w:r>
            <w:r>
              <w:t xml:space="preserve"> MARIA CRISTINA CASTRO</w:t>
            </w:r>
          </w:p>
        </w:tc>
        <w:tc>
          <w:tcPr>
            <w:tcW w:w="2160" w:type="dxa"/>
          </w:tcPr>
          <w:p w:rsidR="00562CE0" w:rsidRPr="00F07256" w:rsidRDefault="00562CE0" w:rsidP="00144B97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</w:tr>
      <w:tr w:rsidR="00562CE0" w:rsidRPr="00F07256" w:rsidTr="008B18D0">
        <w:trPr>
          <w:trHeight w:val="700"/>
        </w:trPr>
        <w:tc>
          <w:tcPr>
            <w:tcW w:w="7380" w:type="dxa"/>
          </w:tcPr>
          <w:p w:rsidR="00562CE0" w:rsidRDefault="00562CE0" w:rsidP="00E923FC">
            <w:pPr>
              <w:tabs>
                <w:tab w:val="left" w:pos="2940"/>
              </w:tabs>
              <w:jc w:val="both"/>
            </w:pPr>
            <w:r>
              <w:t>F12) Solicitud de postergación de la toma de posesión de la profesora Rosana Pasquale al cargo de Profesora Asociada con dedicación semiexclusiva otorgado por Res. HCS N° 824/16.-</w:t>
            </w:r>
          </w:p>
        </w:tc>
        <w:tc>
          <w:tcPr>
            <w:tcW w:w="2160" w:type="dxa"/>
          </w:tcPr>
          <w:p w:rsidR="00562CE0" w:rsidRPr="00F07256" w:rsidRDefault="00562CE0" w:rsidP="00144B97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</w:tr>
      <w:tr w:rsidR="00562CE0" w:rsidRPr="00F07256" w:rsidTr="008B18D0">
        <w:trPr>
          <w:trHeight w:val="700"/>
        </w:trPr>
        <w:tc>
          <w:tcPr>
            <w:tcW w:w="7380" w:type="dxa"/>
          </w:tcPr>
          <w:p w:rsidR="00562CE0" w:rsidRDefault="00562CE0" w:rsidP="00E923FC">
            <w:pPr>
              <w:tabs>
                <w:tab w:val="left" w:pos="2940"/>
              </w:tabs>
              <w:jc w:val="both"/>
            </w:pPr>
            <w:r>
              <w:t>F13) Renovación de Docentes Interinos</w:t>
            </w:r>
          </w:p>
        </w:tc>
        <w:tc>
          <w:tcPr>
            <w:tcW w:w="2160" w:type="dxa"/>
          </w:tcPr>
          <w:p w:rsidR="00562CE0" w:rsidRPr="00F07256" w:rsidRDefault="00562CE0" w:rsidP="00144B97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</w:tr>
      <w:tr w:rsidR="00562CE0" w:rsidRPr="00F07256" w:rsidTr="008B18D0">
        <w:trPr>
          <w:trHeight w:val="700"/>
        </w:trPr>
        <w:tc>
          <w:tcPr>
            <w:tcW w:w="7380" w:type="dxa"/>
          </w:tcPr>
          <w:p w:rsidR="00562CE0" w:rsidRDefault="00562CE0" w:rsidP="00E923FC">
            <w:pPr>
              <w:tabs>
                <w:tab w:val="left" w:pos="2940"/>
              </w:tabs>
              <w:jc w:val="both"/>
            </w:pPr>
            <w:r>
              <w:t xml:space="preserve">F14) TRI Nª 8243/16 .- Solicitud de representantes del Departamento para la conformación de Jurados evaluadores para los Proyectos y Acciones de Extensión perteneciente a la convocatoria  UNLU 2016.- </w:t>
            </w:r>
          </w:p>
        </w:tc>
        <w:tc>
          <w:tcPr>
            <w:tcW w:w="2160" w:type="dxa"/>
          </w:tcPr>
          <w:p w:rsidR="00562CE0" w:rsidRPr="00F07256" w:rsidRDefault="00562CE0" w:rsidP="00144B97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</w:tr>
      <w:tr w:rsidR="00562CE0" w:rsidRPr="00F07256" w:rsidTr="008B18D0">
        <w:trPr>
          <w:trHeight w:val="700"/>
        </w:trPr>
        <w:tc>
          <w:tcPr>
            <w:tcW w:w="7380" w:type="dxa"/>
          </w:tcPr>
          <w:p w:rsidR="00562CE0" w:rsidRDefault="00562CE0" w:rsidP="00E923FC">
            <w:pPr>
              <w:tabs>
                <w:tab w:val="left" w:pos="2940"/>
              </w:tabs>
              <w:jc w:val="both"/>
            </w:pPr>
            <w:r>
              <w:t>F15) Determinar fecha 1º sesión ordinaria del CDDE 2017</w:t>
            </w:r>
          </w:p>
        </w:tc>
        <w:tc>
          <w:tcPr>
            <w:tcW w:w="2160" w:type="dxa"/>
          </w:tcPr>
          <w:p w:rsidR="00562CE0" w:rsidRPr="00F07256" w:rsidRDefault="00562CE0" w:rsidP="00144B97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62CE0" w:rsidRDefault="00562CE0" w:rsidP="004154F9">
      <w:pPr>
        <w:tabs>
          <w:tab w:val="left" w:pos="2940"/>
        </w:tabs>
        <w:rPr>
          <w:b/>
          <w:u w:val="single"/>
        </w:rPr>
      </w:pPr>
    </w:p>
    <w:p w:rsidR="00562CE0" w:rsidRDefault="00562CE0" w:rsidP="004154F9">
      <w:pPr>
        <w:tabs>
          <w:tab w:val="left" w:pos="2940"/>
        </w:tabs>
        <w:rPr>
          <w:b/>
          <w:u w:val="single"/>
        </w:rPr>
      </w:pPr>
      <w:r>
        <w:rPr>
          <w:b/>
          <w:u w:val="single"/>
        </w:rPr>
        <w:t xml:space="preserve">Temas con dictamen de </w:t>
      </w:r>
      <w:smartTag w:uri="urn:schemas-microsoft-com:office:smarttags" w:element="PersonName">
        <w:smartTagPr>
          <w:attr w:name="ProductID" w:val="la Beca"/>
        </w:smartTagPr>
        <w:r>
          <w:rPr>
            <w:b/>
            <w:u w:val="single"/>
          </w:rPr>
          <w:t>la CAP</w:t>
        </w:r>
      </w:smartTag>
      <w:r>
        <w:rPr>
          <w:b/>
          <w:u w:val="single"/>
        </w:rPr>
        <w:t xml:space="preserve"> de Asuntos Académicos</w:t>
      </w:r>
    </w:p>
    <w:p w:rsidR="00562CE0" w:rsidRDefault="00562CE0" w:rsidP="004154F9">
      <w:pPr>
        <w:tabs>
          <w:tab w:val="left" w:pos="2940"/>
        </w:tabs>
        <w:rPr>
          <w:b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2160"/>
      </w:tblGrid>
      <w:tr w:rsidR="00562CE0" w:rsidRPr="004004C7" w:rsidTr="00DE3CD3">
        <w:trPr>
          <w:trHeight w:val="700"/>
        </w:trPr>
        <w:tc>
          <w:tcPr>
            <w:tcW w:w="7380" w:type="dxa"/>
          </w:tcPr>
          <w:p w:rsidR="00562CE0" w:rsidRDefault="00562CE0" w:rsidP="00DE3CD3">
            <w:pPr>
              <w:tabs>
                <w:tab w:val="left" w:pos="2940"/>
              </w:tabs>
              <w:jc w:val="both"/>
            </w:pPr>
            <w:r>
              <w:t>G1) Registro de Aspirante para cubrir un cargo de Ayudante de Primera con dedicación simple en el área Didácticas Específicas, asignatura Gimnasia Formativa I (CP-UNLU-PUEF)</w:t>
            </w:r>
          </w:p>
          <w:p w:rsidR="00562CE0" w:rsidRDefault="00562CE0" w:rsidP="00DE3CD3">
            <w:pPr>
              <w:tabs>
                <w:tab w:val="left" w:pos="2940"/>
              </w:tabs>
              <w:jc w:val="both"/>
            </w:pPr>
          </w:p>
        </w:tc>
        <w:tc>
          <w:tcPr>
            <w:tcW w:w="2160" w:type="dxa"/>
          </w:tcPr>
          <w:p w:rsidR="00562CE0" w:rsidRPr="004004C7" w:rsidRDefault="00562CE0" w:rsidP="00DE3CD3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</w:tr>
      <w:tr w:rsidR="00562CE0" w:rsidRPr="00BA78FB" w:rsidTr="00DE3CD3">
        <w:trPr>
          <w:trHeight w:val="700"/>
        </w:trPr>
        <w:tc>
          <w:tcPr>
            <w:tcW w:w="7380" w:type="dxa"/>
          </w:tcPr>
          <w:p w:rsidR="00562CE0" w:rsidRDefault="00562CE0" w:rsidP="00DE3CD3">
            <w:pPr>
              <w:tabs>
                <w:tab w:val="left" w:pos="2940"/>
              </w:tabs>
              <w:jc w:val="both"/>
            </w:pPr>
            <w:r>
              <w:t xml:space="preserve">G2) Solicitud de llamado a concurso ordinario al cargo de Ayudante de Primera con dedicación semiexclusiva en el área Sociología de la Educación y la cultura de </w:t>
            </w:r>
            <w:smartTag w:uri="urn:schemas-microsoft-com:office:smarttags" w:element="PersonName">
              <w:smartTagPr>
                <w:attr w:name="ProductID" w:val="la Beca"/>
              </w:smartTagPr>
              <w:r>
                <w:t>la Div. SHP</w:t>
              </w:r>
            </w:smartTag>
            <w:r>
              <w:t xml:space="preserve"> (Cargo actual: Karina Barrera).-</w:t>
            </w:r>
          </w:p>
          <w:p w:rsidR="00562CE0" w:rsidRDefault="00562CE0" w:rsidP="00DE3CD3">
            <w:pPr>
              <w:tabs>
                <w:tab w:val="left" w:pos="2940"/>
              </w:tabs>
              <w:jc w:val="both"/>
            </w:pPr>
          </w:p>
        </w:tc>
        <w:tc>
          <w:tcPr>
            <w:tcW w:w="2160" w:type="dxa"/>
          </w:tcPr>
          <w:p w:rsidR="00562CE0" w:rsidRPr="00BA78FB" w:rsidRDefault="00562CE0" w:rsidP="00DE3CD3">
            <w:pPr>
              <w:tabs>
                <w:tab w:val="left" w:pos="2940"/>
              </w:tabs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562CE0" w:rsidRPr="00F07256" w:rsidTr="00DE3CD3">
        <w:trPr>
          <w:trHeight w:val="700"/>
        </w:trPr>
        <w:tc>
          <w:tcPr>
            <w:tcW w:w="7380" w:type="dxa"/>
          </w:tcPr>
          <w:p w:rsidR="00562CE0" w:rsidRDefault="00562CE0" w:rsidP="00DE3CD3">
            <w:pPr>
              <w:tabs>
                <w:tab w:val="left" w:pos="2940"/>
              </w:tabs>
              <w:jc w:val="both"/>
            </w:pPr>
            <w:r>
              <w:t>G3) Conformación del tribunal académico de la carrera docentes para Inés Areco.-</w:t>
            </w:r>
          </w:p>
        </w:tc>
        <w:tc>
          <w:tcPr>
            <w:tcW w:w="2160" w:type="dxa"/>
          </w:tcPr>
          <w:p w:rsidR="00562CE0" w:rsidRPr="00F07256" w:rsidRDefault="00562CE0" w:rsidP="00DE3CD3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62CE0" w:rsidRDefault="00562CE0" w:rsidP="004154F9">
      <w:pPr>
        <w:tabs>
          <w:tab w:val="left" w:pos="2940"/>
        </w:tabs>
        <w:rPr>
          <w:b/>
          <w:u w:val="single"/>
        </w:rPr>
      </w:pPr>
    </w:p>
    <w:p w:rsidR="00562CE0" w:rsidRDefault="00562CE0" w:rsidP="005427B4">
      <w:pPr>
        <w:tabs>
          <w:tab w:val="left" w:pos="2940"/>
        </w:tabs>
        <w:rPr>
          <w:b/>
          <w:u w:val="single"/>
        </w:rPr>
      </w:pPr>
      <w:r w:rsidRPr="00412B55">
        <w:rPr>
          <w:b/>
          <w:u w:val="single"/>
        </w:rPr>
        <w:t xml:space="preserve">Temas con dictamen de </w:t>
      </w:r>
      <w:smartTag w:uri="urn:schemas-microsoft-com:office:smarttags" w:element="PersonName">
        <w:smartTagPr>
          <w:attr w:name="ProductID" w:val="la Beca"/>
        </w:smartTagPr>
        <w:r>
          <w:rPr>
            <w:b/>
            <w:u w:val="single"/>
          </w:rPr>
          <w:t xml:space="preserve">la </w:t>
        </w:r>
        <w:r w:rsidRPr="00412B55">
          <w:rPr>
            <w:b/>
            <w:u w:val="single"/>
          </w:rPr>
          <w:t>C</w:t>
        </w:r>
        <w:r>
          <w:rPr>
            <w:b/>
            <w:u w:val="single"/>
          </w:rPr>
          <w:t>AP</w:t>
        </w:r>
      </w:smartTag>
      <w:r w:rsidRPr="00412B55">
        <w:rPr>
          <w:b/>
          <w:u w:val="single"/>
        </w:rPr>
        <w:t xml:space="preserve"> </w:t>
      </w:r>
      <w:r>
        <w:rPr>
          <w:b/>
          <w:u w:val="single"/>
        </w:rPr>
        <w:t>de Investigación:</w:t>
      </w:r>
    </w:p>
    <w:p w:rsidR="00562CE0" w:rsidRDefault="00562CE0" w:rsidP="005427B4">
      <w:pPr>
        <w:tabs>
          <w:tab w:val="left" w:pos="2940"/>
        </w:tabs>
        <w:rPr>
          <w:b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2160"/>
      </w:tblGrid>
      <w:tr w:rsidR="00562CE0" w:rsidTr="006F5CD1">
        <w:trPr>
          <w:trHeight w:val="700"/>
        </w:trPr>
        <w:tc>
          <w:tcPr>
            <w:tcW w:w="7380" w:type="dxa"/>
          </w:tcPr>
          <w:p w:rsidR="00562CE0" w:rsidRPr="00BD3528" w:rsidRDefault="00562CE0" w:rsidP="006F5CD1">
            <w:pPr>
              <w:jc w:val="both"/>
              <w:rPr>
                <w:rFonts w:ascii="Courier New" w:hAnsi="Courier New" w:cs="Courier New"/>
              </w:rPr>
            </w:pPr>
            <w:r>
              <w:t xml:space="preserve">G4) Radicación del Proyecto de Investigación: “Promociones de lectura e implicancias pedagógicas. Un estudio en contextos de privación de libertad”, correspondiente a </w:t>
            </w:r>
            <w:smartTag w:uri="urn:schemas-microsoft-com:office:smarttags" w:element="PersonName">
              <w:smartTagPr>
                <w:attr w:name="ProductID" w:val="la Beca"/>
              </w:smartTagPr>
              <w:r>
                <w:t>la Beca</w:t>
              </w:r>
            </w:smartTag>
            <w:r>
              <w:t xml:space="preserve"> de Iniciación de Patricia N Wilson.-</w:t>
            </w:r>
          </w:p>
          <w:p w:rsidR="00562CE0" w:rsidRDefault="00562CE0" w:rsidP="006F5CD1">
            <w:pPr>
              <w:jc w:val="both"/>
            </w:pPr>
          </w:p>
        </w:tc>
        <w:tc>
          <w:tcPr>
            <w:tcW w:w="2160" w:type="dxa"/>
          </w:tcPr>
          <w:p w:rsidR="00562CE0" w:rsidRDefault="00562CE0" w:rsidP="006F5CD1"/>
        </w:tc>
      </w:tr>
      <w:tr w:rsidR="00562CE0" w:rsidTr="006F5CD1">
        <w:trPr>
          <w:trHeight w:val="700"/>
        </w:trPr>
        <w:tc>
          <w:tcPr>
            <w:tcW w:w="7380" w:type="dxa"/>
          </w:tcPr>
          <w:p w:rsidR="00562CE0" w:rsidRDefault="00562CE0" w:rsidP="006F5CD1">
            <w:pPr>
              <w:jc w:val="both"/>
            </w:pPr>
            <w:r>
              <w:t xml:space="preserve">G5) Radicación del Proyecto de Investigación: Modernización agraria, sujetos agrarios y su relación con el conocimiento. El caso de los “chacareros” de la zona de influencia de </w:t>
            </w:r>
            <w:smartTag w:uri="urn:schemas-microsoft-com:office:smarttags" w:element="PersonName">
              <w:smartTagPr>
                <w:attr w:name="ProductID" w:val="la Beca"/>
              </w:smartTagPr>
              <w:r>
                <w:t>la UNLu</w:t>
              </w:r>
            </w:smartTag>
            <w:r>
              <w:t xml:space="preserve">”, correspondiente a </w:t>
            </w:r>
            <w:smartTag w:uri="urn:schemas-microsoft-com:office:smarttags" w:element="PersonName">
              <w:smartTagPr>
                <w:attr w:name="ProductID" w:val="la Beca"/>
              </w:smartTagPr>
              <w:r>
                <w:t>la Beca</w:t>
              </w:r>
            </w:smartTag>
            <w:r>
              <w:t xml:space="preserve"> de Investigación de Verónica Rossi.-</w:t>
            </w:r>
          </w:p>
          <w:p w:rsidR="00562CE0" w:rsidRDefault="00562CE0" w:rsidP="006F5CD1">
            <w:pPr>
              <w:jc w:val="both"/>
            </w:pPr>
            <w:r>
              <w:t xml:space="preserve"> </w:t>
            </w:r>
          </w:p>
        </w:tc>
        <w:tc>
          <w:tcPr>
            <w:tcW w:w="2160" w:type="dxa"/>
          </w:tcPr>
          <w:p w:rsidR="00562CE0" w:rsidRDefault="00562CE0" w:rsidP="006F5CD1"/>
        </w:tc>
      </w:tr>
      <w:tr w:rsidR="00562CE0" w:rsidTr="006F5CD1">
        <w:trPr>
          <w:trHeight w:val="700"/>
        </w:trPr>
        <w:tc>
          <w:tcPr>
            <w:tcW w:w="7380" w:type="dxa"/>
          </w:tcPr>
          <w:p w:rsidR="00562CE0" w:rsidRDefault="00562CE0" w:rsidP="006F5CD1">
            <w:pPr>
              <w:jc w:val="both"/>
            </w:pPr>
            <w:r>
              <w:t xml:space="preserve">G6) Radicación del Proyecto de Investigación: Productores Rurales y Educación. Los procesos de producción de conocimiento de un grupo de productores agroecológicos de la zona de Luján, correspondiente a </w:t>
            </w:r>
            <w:smartTag w:uri="urn:schemas-microsoft-com:office:smarttags" w:element="PersonName">
              <w:smartTagPr>
                <w:attr w:name="ProductID" w:val="la Beca"/>
              </w:smartTagPr>
              <w:r>
                <w:t>la Beca</w:t>
              </w:r>
            </w:smartTag>
            <w:r>
              <w:t xml:space="preserve"> de Investigación, categoría Perfeccionamiento de Ana Clara De Mingo.-</w:t>
            </w:r>
          </w:p>
          <w:p w:rsidR="00562CE0" w:rsidRDefault="00562CE0" w:rsidP="006F5CD1">
            <w:pPr>
              <w:jc w:val="both"/>
            </w:pPr>
          </w:p>
        </w:tc>
        <w:tc>
          <w:tcPr>
            <w:tcW w:w="2160" w:type="dxa"/>
          </w:tcPr>
          <w:p w:rsidR="00562CE0" w:rsidRDefault="00562CE0" w:rsidP="006F5CD1"/>
        </w:tc>
      </w:tr>
      <w:tr w:rsidR="00562CE0" w:rsidTr="006F5CD1">
        <w:trPr>
          <w:trHeight w:val="700"/>
        </w:trPr>
        <w:tc>
          <w:tcPr>
            <w:tcW w:w="7380" w:type="dxa"/>
          </w:tcPr>
          <w:p w:rsidR="00562CE0" w:rsidRDefault="00562CE0" w:rsidP="006F5CD1">
            <w:pPr>
              <w:jc w:val="both"/>
            </w:pPr>
            <w:r>
              <w:t>G7) Solicitud de prórroga del Proyecto de Investigación: “Políticas públicas nacionales hacia los y las jóvenes (2003-2012) y sus apropiaciones. Una mirada desde la perspectiva de género y participación política”, a cargo de la profesora Alicia Palermo.-</w:t>
            </w:r>
          </w:p>
          <w:p w:rsidR="00562CE0" w:rsidRDefault="00562CE0" w:rsidP="006F5CD1">
            <w:pPr>
              <w:jc w:val="both"/>
            </w:pPr>
          </w:p>
        </w:tc>
        <w:tc>
          <w:tcPr>
            <w:tcW w:w="2160" w:type="dxa"/>
          </w:tcPr>
          <w:p w:rsidR="00562CE0" w:rsidRDefault="00562CE0" w:rsidP="006F5CD1"/>
        </w:tc>
      </w:tr>
      <w:tr w:rsidR="00562CE0" w:rsidTr="0088570E">
        <w:trPr>
          <w:trHeight w:val="700"/>
        </w:trPr>
        <w:tc>
          <w:tcPr>
            <w:tcW w:w="7380" w:type="dxa"/>
          </w:tcPr>
          <w:p w:rsidR="00562CE0" w:rsidRDefault="00562CE0" w:rsidP="00DC7F37">
            <w:pPr>
              <w:jc w:val="both"/>
            </w:pPr>
            <w:r>
              <w:t xml:space="preserve">G8) Solicitud de incorporar como Co-Directora del proyecto de Investigación a la profesora Juana Erramuspe en el Proyecto: </w:t>
            </w:r>
            <w:r w:rsidRPr="0088570E">
              <w:t>“Políticas públicas nacionales hacia los y las jóvenes (2003-2012) y sus apropiaciones. Una mirada desde la perspectiva d</w:t>
            </w:r>
            <w:r>
              <w:t>e género y participación política</w:t>
            </w:r>
            <w:r w:rsidRPr="0088570E">
              <w:t>”</w:t>
            </w:r>
            <w:r>
              <w:t>.</w:t>
            </w:r>
          </w:p>
          <w:p w:rsidR="00562CE0" w:rsidRDefault="00562CE0" w:rsidP="00DC7F37">
            <w:pPr>
              <w:jc w:val="both"/>
            </w:pPr>
          </w:p>
        </w:tc>
        <w:tc>
          <w:tcPr>
            <w:tcW w:w="2160" w:type="dxa"/>
          </w:tcPr>
          <w:p w:rsidR="00562CE0" w:rsidRDefault="00562CE0" w:rsidP="00DC7F37"/>
        </w:tc>
      </w:tr>
      <w:tr w:rsidR="00562CE0" w:rsidTr="0088570E">
        <w:trPr>
          <w:trHeight w:val="700"/>
        </w:trPr>
        <w:tc>
          <w:tcPr>
            <w:tcW w:w="7380" w:type="dxa"/>
          </w:tcPr>
          <w:p w:rsidR="00562CE0" w:rsidRDefault="00562CE0" w:rsidP="00DC7F37">
            <w:pPr>
              <w:jc w:val="both"/>
            </w:pPr>
            <w:r>
              <w:t>G9) Radicación del proyecto de Investigación: Políticas públicas hacia los y las jóvenes en el área educativa y de género y sus concepciones sobre la juventud” cuya dirección esta a cargo de la profesora Alicia Palermo.-</w:t>
            </w:r>
          </w:p>
        </w:tc>
        <w:tc>
          <w:tcPr>
            <w:tcW w:w="2160" w:type="dxa"/>
          </w:tcPr>
          <w:p w:rsidR="00562CE0" w:rsidRDefault="00562CE0" w:rsidP="00DC7F37"/>
        </w:tc>
      </w:tr>
    </w:tbl>
    <w:p w:rsidR="00562CE0" w:rsidRDefault="00562CE0" w:rsidP="004154F9">
      <w:pPr>
        <w:tabs>
          <w:tab w:val="left" w:pos="2940"/>
        </w:tabs>
        <w:rPr>
          <w:b/>
          <w:u w:val="single"/>
        </w:rPr>
      </w:pPr>
    </w:p>
    <w:sectPr w:rsidR="00562CE0" w:rsidSect="00D4045D">
      <w:footerReference w:type="even" r:id="rId7"/>
      <w:footerReference w:type="default" r:id="rId8"/>
      <w:pgSz w:w="12242" w:h="20163" w:code="5"/>
      <w:pgMar w:top="1418" w:right="1469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E0" w:rsidRDefault="00562CE0">
      <w:r>
        <w:separator/>
      </w:r>
    </w:p>
  </w:endnote>
  <w:endnote w:type="continuationSeparator" w:id="0">
    <w:p w:rsidR="00562CE0" w:rsidRDefault="00562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E0" w:rsidRDefault="00562CE0" w:rsidP="00D404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CE0" w:rsidRDefault="00562CE0" w:rsidP="00D404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E0" w:rsidRDefault="00562CE0" w:rsidP="00D404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2CE0" w:rsidRDefault="00562CE0" w:rsidP="00D404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E0" w:rsidRDefault="00562CE0">
      <w:r>
        <w:separator/>
      </w:r>
    </w:p>
  </w:footnote>
  <w:footnote w:type="continuationSeparator" w:id="0">
    <w:p w:rsidR="00562CE0" w:rsidRDefault="00562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905"/>
    <w:multiLevelType w:val="hybridMultilevel"/>
    <w:tmpl w:val="4F0E229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E5752A4"/>
    <w:multiLevelType w:val="hybridMultilevel"/>
    <w:tmpl w:val="9266C9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44DB0"/>
    <w:multiLevelType w:val="hybridMultilevel"/>
    <w:tmpl w:val="FA484EE8"/>
    <w:lvl w:ilvl="0" w:tplc="ED94D294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E0444B7"/>
    <w:multiLevelType w:val="hybridMultilevel"/>
    <w:tmpl w:val="E6B8AB1E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E664A4"/>
    <w:multiLevelType w:val="hybridMultilevel"/>
    <w:tmpl w:val="A9689F28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E47644"/>
    <w:multiLevelType w:val="hybridMultilevel"/>
    <w:tmpl w:val="700CE376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940741"/>
    <w:multiLevelType w:val="hybridMultilevel"/>
    <w:tmpl w:val="F8A45970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90122D"/>
    <w:multiLevelType w:val="hybridMultilevel"/>
    <w:tmpl w:val="675E19F4"/>
    <w:lvl w:ilvl="0" w:tplc="319CA6FA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6B4719"/>
    <w:multiLevelType w:val="hybridMultilevel"/>
    <w:tmpl w:val="C9FA2110"/>
    <w:lvl w:ilvl="0" w:tplc="2604F4B6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0066B87"/>
    <w:multiLevelType w:val="hybridMultilevel"/>
    <w:tmpl w:val="8708D8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122027"/>
    <w:multiLevelType w:val="hybridMultilevel"/>
    <w:tmpl w:val="09FE9F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93397A"/>
    <w:multiLevelType w:val="hybridMultilevel"/>
    <w:tmpl w:val="70B686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6911296"/>
    <w:multiLevelType w:val="hybridMultilevel"/>
    <w:tmpl w:val="5A5255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3020E"/>
    <w:multiLevelType w:val="hybridMultilevel"/>
    <w:tmpl w:val="C896C3D6"/>
    <w:lvl w:ilvl="0" w:tplc="12021C16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F58"/>
    <w:rsid w:val="000017C7"/>
    <w:rsid w:val="00024414"/>
    <w:rsid w:val="00030E70"/>
    <w:rsid w:val="00032BF5"/>
    <w:rsid w:val="00033221"/>
    <w:rsid w:val="00037149"/>
    <w:rsid w:val="0004468E"/>
    <w:rsid w:val="000453E6"/>
    <w:rsid w:val="000610F9"/>
    <w:rsid w:val="00061ED5"/>
    <w:rsid w:val="000939AC"/>
    <w:rsid w:val="000976FF"/>
    <w:rsid w:val="000A3CB2"/>
    <w:rsid w:val="000E32E2"/>
    <w:rsid w:val="000F214C"/>
    <w:rsid w:val="001070B5"/>
    <w:rsid w:val="001118E5"/>
    <w:rsid w:val="00111E5F"/>
    <w:rsid w:val="00114C48"/>
    <w:rsid w:val="00116C82"/>
    <w:rsid w:val="001231DC"/>
    <w:rsid w:val="001242E4"/>
    <w:rsid w:val="00137921"/>
    <w:rsid w:val="00144B97"/>
    <w:rsid w:val="00147FAD"/>
    <w:rsid w:val="001570E2"/>
    <w:rsid w:val="00177D50"/>
    <w:rsid w:val="001808BB"/>
    <w:rsid w:val="00180F22"/>
    <w:rsid w:val="00191049"/>
    <w:rsid w:val="001955FA"/>
    <w:rsid w:val="00195640"/>
    <w:rsid w:val="00196133"/>
    <w:rsid w:val="001967F0"/>
    <w:rsid w:val="001C17BB"/>
    <w:rsid w:val="001C2703"/>
    <w:rsid w:val="001C39CA"/>
    <w:rsid w:val="001C437E"/>
    <w:rsid w:val="001D3C66"/>
    <w:rsid w:val="001E5D07"/>
    <w:rsid w:val="001F6587"/>
    <w:rsid w:val="002055A5"/>
    <w:rsid w:val="0022000B"/>
    <w:rsid w:val="0022226F"/>
    <w:rsid w:val="00224DB3"/>
    <w:rsid w:val="00233A9E"/>
    <w:rsid w:val="002664D2"/>
    <w:rsid w:val="00267E11"/>
    <w:rsid w:val="0027264F"/>
    <w:rsid w:val="00281495"/>
    <w:rsid w:val="002A2945"/>
    <w:rsid w:val="002A5719"/>
    <w:rsid w:val="002C2CC8"/>
    <w:rsid w:val="002D186A"/>
    <w:rsid w:val="002F6245"/>
    <w:rsid w:val="0033147B"/>
    <w:rsid w:val="003348BC"/>
    <w:rsid w:val="003362CA"/>
    <w:rsid w:val="00342BEC"/>
    <w:rsid w:val="00344430"/>
    <w:rsid w:val="00356131"/>
    <w:rsid w:val="00363CEF"/>
    <w:rsid w:val="00365554"/>
    <w:rsid w:val="003675A4"/>
    <w:rsid w:val="003818B7"/>
    <w:rsid w:val="003859AD"/>
    <w:rsid w:val="003A045B"/>
    <w:rsid w:val="003B6230"/>
    <w:rsid w:val="003B6C20"/>
    <w:rsid w:val="003D348B"/>
    <w:rsid w:val="003D364E"/>
    <w:rsid w:val="003D658C"/>
    <w:rsid w:val="003F5D26"/>
    <w:rsid w:val="004001C3"/>
    <w:rsid w:val="004004C7"/>
    <w:rsid w:val="00401998"/>
    <w:rsid w:val="00401E59"/>
    <w:rsid w:val="00405328"/>
    <w:rsid w:val="00412B55"/>
    <w:rsid w:val="004154F9"/>
    <w:rsid w:val="00440B35"/>
    <w:rsid w:val="00446939"/>
    <w:rsid w:val="00447007"/>
    <w:rsid w:val="00463586"/>
    <w:rsid w:val="004702B6"/>
    <w:rsid w:val="004C0829"/>
    <w:rsid w:val="004C0D49"/>
    <w:rsid w:val="004C781D"/>
    <w:rsid w:val="004F1720"/>
    <w:rsid w:val="004F6290"/>
    <w:rsid w:val="00504C65"/>
    <w:rsid w:val="00517163"/>
    <w:rsid w:val="00522F92"/>
    <w:rsid w:val="0053210B"/>
    <w:rsid w:val="005339D5"/>
    <w:rsid w:val="00536013"/>
    <w:rsid w:val="005427B4"/>
    <w:rsid w:val="00545724"/>
    <w:rsid w:val="005459C7"/>
    <w:rsid w:val="00562CE0"/>
    <w:rsid w:val="005645B8"/>
    <w:rsid w:val="005749FB"/>
    <w:rsid w:val="00582373"/>
    <w:rsid w:val="00590393"/>
    <w:rsid w:val="0059434D"/>
    <w:rsid w:val="005B06E3"/>
    <w:rsid w:val="005B49C7"/>
    <w:rsid w:val="005C5DEF"/>
    <w:rsid w:val="005D03D9"/>
    <w:rsid w:val="005E4B70"/>
    <w:rsid w:val="005E640F"/>
    <w:rsid w:val="005F5C37"/>
    <w:rsid w:val="00635027"/>
    <w:rsid w:val="00637295"/>
    <w:rsid w:val="006449DF"/>
    <w:rsid w:val="00647D31"/>
    <w:rsid w:val="006824EA"/>
    <w:rsid w:val="00684947"/>
    <w:rsid w:val="0069664A"/>
    <w:rsid w:val="006D7E20"/>
    <w:rsid w:val="006E4C6A"/>
    <w:rsid w:val="006E54FB"/>
    <w:rsid w:val="006F5CD1"/>
    <w:rsid w:val="006F7D64"/>
    <w:rsid w:val="00700719"/>
    <w:rsid w:val="0071641A"/>
    <w:rsid w:val="007248BC"/>
    <w:rsid w:val="00730B4C"/>
    <w:rsid w:val="007365EF"/>
    <w:rsid w:val="00770CC8"/>
    <w:rsid w:val="00794BD9"/>
    <w:rsid w:val="007B1196"/>
    <w:rsid w:val="007D0DBB"/>
    <w:rsid w:val="007F6320"/>
    <w:rsid w:val="00800B33"/>
    <w:rsid w:val="00807369"/>
    <w:rsid w:val="00822E44"/>
    <w:rsid w:val="0083543D"/>
    <w:rsid w:val="008359BA"/>
    <w:rsid w:val="0084076B"/>
    <w:rsid w:val="0084503E"/>
    <w:rsid w:val="00846BF4"/>
    <w:rsid w:val="00847B1A"/>
    <w:rsid w:val="00856CB6"/>
    <w:rsid w:val="008577E7"/>
    <w:rsid w:val="00857C25"/>
    <w:rsid w:val="00860ED4"/>
    <w:rsid w:val="008623AD"/>
    <w:rsid w:val="00864A69"/>
    <w:rsid w:val="0086696C"/>
    <w:rsid w:val="00880566"/>
    <w:rsid w:val="0088570E"/>
    <w:rsid w:val="008A0B0D"/>
    <w:rsid w:val="008A5DE2"/>
    <w:rsid w:val="008B18D0"/>
    <w:rsid w:val="008C0E0A"/>
    <w:rsid w:val="008C1B54"/>
    <w:rsid w:val="008C22F7"/>
    <w:rsid w:val="008D4F69"/>
    <w:rsid w:val="008F739F"/>
    <w:rsid w:val="00900F1A"/>
    <w:rsid w:val="0093458D"/>
    <w:rsid w:val="00970AE9"/>
    <w:rsid w:val="009713E8"/>
    <w:rsid w:val="00972F56"/>
    <w:rsid w:val="00975D60"/>
    <w:rsid w:val="00976ABC"/>
    <w:rsid w:val="009A3C19"/>
    <w:rsid w:val="009C0379"/>
    <w:rsid w:val="009C3C5B"/>
    <w:rsid w:val="009C4CA8"/>
    <w:rsid w:val="009E77A4"/>
    <w:rsid w:val="009F0BD2"/>
    <w:rsid w:val="009F55C8"/>
    <w:rsid w:val="00A13D27"/>
    <w:rsid w:val="00A24038"/>
    <w:rsid w:val="00A24509"/>
    <w:rsid w:val="00A340AC"/>
    <w:rsid w:val="00A371F7"/>
    <w:rsid w:val="00A46ED2"/>
    <w:rsid w:val="00A60EB3"/>
    <w:rsid w:val="00A62945"/>
    <w:rsid w:val="00A6722B"/>
    <w:rsid w:val="00A9109A"/>
    <w:rsid w:val="00AA2DB8"/>
    <w:rsid w:val="00AA6584"/>
    <w:rsid w:val="00AB31FD"/>
    <w:rsid w:val="00AB3784"/>
    <w:rsid w:val="00AB7EAE"/>
    <w:rsid w:val="00AC4A1D"/>
    <w:rsid w:val="00AE2518"/>
    <w:rsid w:val="00AF0DF3"/>
    <w:rsid w:val="00B066D4"/>
    <w:rsid w:val="00B07B14"/>
    <w:rsid w:val="00B11112"/>
    <w:rsid w:val="00B152CD"/>
    <w:rsid w:val="00B258AD"/>
    <w:rsid w:val="00B458AD"/>
    <w:rsid w:val="00B66441"/>
    <w:rsid w:val="00B75141"/>
    <w:rsid w:val="00B76BEE"/>
    <w:rsid w:val="00B773DB"/>
    <w:rsid w:val="00B94D16"/>
    <w:rsid w:val="00B96870"/>
    <w:rsid w:val="00BA1A9B"/>
    <w:rsid w:val="00BA67AA"/>
    <w:rsid w:val="00BA78FB"/>
    <w:rsid w:val="00BB020C"/>
    <w:rsid w:val="00BC3BB5"/>
    <w:rsid w:val="00BC454A"/>
    <w:rsid w:val="00BD3528"/>
    <w:rsid w:val="00BE1961"/>
    <w:rsid w:val="00BF4278"/>
    <w:rsid w:val="00BF79D6"/>
    <w:rsid w:val="00BF7F0C"/>
    <w:rsid w:val="00C01F13"/>
    <w:rsid w:val="00C30BE7"/>
    <w:rsid w:val="00C34575"/>
    <w:rsid w:val="00C40D55"/>
    <w:rsid w:val="00C4601C"/>
    <w:rsid w:val="00C536CF"/>
    <w:rsid w:val="00C54F3A"/>
    <w:rsid w:val="00C571BB"/>
    <w:rsid w:val="00C60C88"/>
    <w:rsid w:val="00C8253A"/>
    <w:rsid w:val="00C82F58"/>
    <w:rsid w:val="00C8673A"/>
    <w:rsid w:val="00C9496A"/>
    <w:rsid w:val="00CB1EB0"/>
    <w:rsid w:val="00CB49AE"/>
    <w:rsid w:val="00CD2B6E"/>
    <w:rsid w:val="00CD5D21"/>
    <w:rsid w:val="00CE1558"/>
    <w:rsid w:val="00CF0D6A"/>
    <w:rsid w:val="00CF5F43"/>
    <w:rsid w:val="00CF7CA4"/>
    <w:rsid w:val="00D1200C"/>
    <w:rsid w:val="00D24276"/>
    <w:rsid w:val="00D26994"/>
    <w:rsid w:val="00D34724"/>
    <w:rsid w:val="00D4045D"/>
    <w:rsid w:val="00D67201"/>
    <w:rsid w:val="00D73F19"/>
    <w:rsid w:val="00D76C45"/>
    <w:rsid w:val="00D77B7E"/>
    <w:rsid w:val="00D82D8C"/>
    <w:rsid w:val="00D844D7"/>
    <w:rsid w:val="00D85CA4"/>
    <w:rsid w:val="00D92FEF"/>
    <w:rsid w:val="00DA41EF"/>
    <w:rsid w:val="00DC7F37"/>
    <w:rsid w:val="00DD0412"/>
    <w:rsid w:val="00DD48A1"/>
    <w:rsid w:val="00DD6832"/>
    <w:rsid w:val="00DE268F"/>
    <w:rsid w:val="00DE3CD3"/>
    <w:rsid w:val="00DE61A6"/>
    <w:rsid w:val="00DF7BBA"/>
    <w:rsid w:val="00E0459C"/>
    <w:rsid w:val="00E14765"/>
    <w:rsid w:val="00E15E56"/>
    <w:rsid w:val="00E2224F"/>
    <w:rsid w:val="00E22682"/>
    <w:rsid w:val="00E27092"/>
    <w:rsid w:val="00E40FC8"/>
    <w:rsid w:val="00E46F69"/>
    <w:rsid w:val="00E51A54"/>
    <w:rsid w:val="00E91976"/>
    <w:rsid w:val="00E923FC"/>
    <w:rsid w:val="00EA6CB8"/>
    <w:rsid w:val="00EB08B6"/>
    <w:rsid w:val="00EC3AA3"/>
    <w:rsid w:val="00EE2951"/>
    <w:rsid w:val="00F07256"/>
    <w:rsid w:val="00F14147"/>
    <w:rsid w:val="00F24387"/>
    <w:rsid w:val="00F36CD0"/>
    <w:rsid w:val="00F50F16"/>
    <w:rsid w:val="00F63EA6"/>
    <w:rsid w:val="00F75403"/>
    <w:rsid w:val="00F82BFB"/>
    <w:rsid w:val="00F92A50"/>
    <w:rsid w:val="00FB2053"/>
    <w:rsid w:val="00FB57F7"/>
    <w:rsid w:val="00FC0AB0"/>
    <w:rsid w:val="00FC346C"/>
    <w:rsid w:val="00FE5B90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58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2F5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F58"/>
    <w:rPr>
      <w:sz w:val="24"/>
      <w:lang w:val="es-ES" w:eastAsia="es-ES"/>
    </w:rPr>
  </w:style>
  <w:style w:type="character" w:styleId="PageNumber">
    <w:name w:val="page number"/>
    <w:basedOn w:val="DefaultParagraphFont"/>
    <w:uiPriority w:val="99"/>
    <w:rsid w:val="00C82F58"/>
    <w:rPr>
      <w:rFonts w:cs="Times New Roman"/>
    </w:rPr>
  </w:style>
  <w:style w:type="table" w:styleId="TableGrid">
    <w:name w:val="Table Grid"/>
    <w:basedOn w:val="TableNormal"/>
    <w:uiPriority w:val="99"/>
    <w:rsid w:val="00412B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791</Words>
  <Characters>4354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DIRECTIVO DEL DEPARTAMENTO DE EDUCACIÓN</dc:title>
  <dc:subject/>
  <dc:creator>Usuario</dc:creator>
  <cp:keywords/>
  <dc:description/>
  <cp:lastModifiedBy>UNLu</cp:lastModifiedBy>
  <cp:revision>5</cp:revision>
  <cp:lastPrinted>2016-11-16T16:50:00Z</cp:lastPrinted>
  <dcterms:created xsi:type="dcterms:W3CDTF">2016-11-16T15:37:00Z</dcterms:created>
  <dcterms:modified xsi:type="dcterms:W3CDTF">2016-11-16T17:09:00Z</dcterms:modified>
</cp:coreProperties>
</file>