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A7" w:rsidRPr="00F857A7" w:rsidRDefault="00F857A7" w:rsidP="00F857A7">
      <w:pPr>
        <w:spacing w:after="0" w:line="240" w:lineRule="auto"/>
        <w:jc w:val="both"/>
        <w:textAlignment w:val="baseline"/>
        <w:rPr>
          <w:rFonts w:eastAsia="Times New Roman" w:cstheme="minorHAnsi"/>
          <w:b/>
          <w:bCs/>
          <w:color w:val="000000"/>
          <w:sz w:val="24"/>
          <w:szCs w:val="24"/>
          <w:lang w:eastAsia="es-AR"/>
        </w:rPr>
      </w:pPr>
      <w:r w:rsidRPr="00F857A7">
        <w:rPr>
          <w:rFonts w:eastAsia="Times New Roman" w:cstheme="minorHAnsi"/>
          <w:b/>
          <w:bCs/>
          <w:color w:val="000000"/>
          <w:sz w:val="24"/>
          <w:szCs w:val="24"/>
          <w:shd w:val="clear" w:color="auto" w:fill="FFFFFF"/>
          <w:lang w:eastAsia="es-AR"/>
        </w:rPr>
        <w:t xml:space="preserve">“Las políticas lingüísticas de la </w:t>
      </w:r>
      <w:proofErr w:type="spellStart"/>
      <w:r w:rsidRPr="00F857A7">
        <w:rPr>
          <w:rFonts w:eastAsia="Times New Roman" w:cstheme="minorHAnsi"/>
          <w:b/>
          <w:bCs/>
          <w:color w:val="000000"/>
          <w:sz w:val="24"/>
          <w:szCs w:val="24"/>
          <w:shd w:val="clear" w:color="auto" w:fill="FFFFFF"/>
          <w:lang w:eastAsia="es-AR"/>
        </w:rPr>
        <w:t>UNLu</w:t>
      </w:r>
      <w:proofErr w:type="spellEnd"/>
      <w:r w:rsidRPr="00F857A7">
        <w:rPr>
          <w:rFonts w:eastAsia="Times New Roman" w:cstheme="minorHAnsi"/>
          <w:b/>
          <w:bCs/>
          <w:color w:val="000000"/>
          <w:sz w:val="24"/>
          <w:szCs w:val="24"/>
          <w:shd w:val="clear" w:color="auto" w:fill="FFFFFF"/>
          <w:lang w:eastAsia="es-AR"/>
        </w:rPr>
        <w:t xml:space="preserve">: relaciones entre capital </w:t>
      </w:r>
      <w:proofErr w:type="gramStart"/>
      <w:r w:rsidRPr="00F857A7">
        <w:rPr>
          <w:rFonts w:eastAsia="Times New Roman" w:cstheme="minorHAnsi"/>
          <w:b/>
          <w:bCs/>
          <w:color w:val="000000"/>
          <w:sz w:val="24"/>
          <w:szCs w:val="24"/>
          <w:shd w:val="clear" w:color="auto" w:fill="FFFFFF"/>
          <w:lang w:eastAsia="es-AR"/>
        </w:rPr>
        <w:t>lingüístico ,</w:t>
      </w:r>
      <w:proofErr w:type="gramEnd"/>
      <w:r w:rsidRPr="00F857A7">
        <w:rPr>
          <w:rFonts w:eastAsia="Times New Roman" w:cstheme="minorHAnsi"/>
          <w:b/>
          <w:bCs/>
          <w:color w:val="000000"/>
          <w:sz w:val="24"/>
          <w:szCs w:val="24"/>
          <w:shd w:val="clear" w:color="auto" w:fill="FFFFFF"/>
          <w:lang w:eastAsia="es-AR"/>
        </w:rPr>
        <w:t xml:space="preserve"> repertorio lingüístico acciones lingüísticas y representaciones de los actores.”</w:t>
      </w:r>
    </w:p>
    <w:p w:rsidR="00F857A7" w:rsidRPr="00F857A7" w:rsidRDefault="00F857A7" w:rsidP="00F857A7">
      <w:pPr>
        <w:spacing w:after="0" w:line="240" w:lineRule="auto"/>
        <w:jc w:val="both"/>
        <w:rPr>
          <w:rFonts w:eastAsia="Times New Roman" w:cstheme="minorHAnsi"/>
          <w:sz w:val="24"/>
          <w:szCs w:val="24"/>
          <w:lang w:eastAsia="es-AR"/>
        </w:rPr>
      </w:pPr>
      <w:r w:rsidRPr="00F857A7">
        <w:rPr>
          <w:rFonts w:eastAsia="Times New Roman" w:cstheme="minorHAnsi"/>
          <w:color w:val="000000"/>
          <w:sz w:val="24"/>
          <w:szCs w:val="24"/>
          <w:shd w:val="clear" w:color="auto" w:fill="FFFFFF"/>
          <w:lang w:eastAsia="es-AR"/>
        </w:rPr>
        <w:t>Directora:</w:t>
      </w:r>
      <w:r w:rsidRPr="00F857A7">
        <w:rPr>
          <w:rFonts w:eastAsia="Times New Roman" w:cstheme="minorHAnsi"/>
          <w:b/>
          <w:bCs/>
          <w:color w:val="000000"/>
          <w:sz w:val="24"/>
          <w:szCs w:val="24"/>
          <w:shd w:val="clear" w:color="auto" w:fill="FFFFFF"/>
          <w:lang w:eastAsia="es-AR"/>
        </w:rPr>
        <w:t xml:space="preserve"> </w:t>
      </w:r>
      <w:r w:rsidRPr="00F857A7">
        <w:rPr>
          <w:rFonts w:eastAsia="Times New Roman" w:cstheme="minorHAnsi"/>
          <w:color w:val="000000"/>
          <w:sz w:val="24"/>
          <w:szCs w:val="24"/>
          <w:shd w:val="clear" w:color="auto" w:fill="FFFFFF"/>
          <w:lang w:eastAsia="es-AR"/>
        </w:rPr>
        <w:t xml:space="preserve">Rosana </w:t>
      </w:r>
      <w:proofErr w:type="spellStart"/>
      <w:r w:rsidRPr="00F857A7">
        <w:rPr>
          <w:rFonts w:eastAsia="Times New Roman" w:cstheme="minorHAnsi"/>
          <w:color w:val="000000"/>
          <w:sz w:val="24"/>
          <w:szCs w:val="24"/>
          <w:shd w:val="clear" w:color="auto" w:fill="FFFFFF"/>
          <w:lang w:eastAsia="es-AR"/>
        </w:rPr>
        <w:t>Pasquale</w:t>
      </w:r>
      <w:proofErr w:type="spellEnd"/>
      <w:r w:rsidRPr="00F857A7">
        <w:rPr>
          <w:rFonts w:eastAsia="Times New Roman" w:cstheme="minorHAnsi"/>
          <w:color w:val="000000"/>
          <w:sz w:val="24"/>
          <w:szCs w:val="24"/>
          <w:shd w:val="clear" w:color="auto" w:fill="FFFFFF"/>
          <w:lang w:eastAsia="es-AR"/>
        </w:rPr>
        <w:t xml:space="preserve">   (</w:t>
      </w:r>
      <w:hyperlink r:id="rId5" w:history="1">
        <w:r w:rsidRPr="00F857A7">
          <w:rPr>
            <w:rFonts w:eastAsia="Times New Roman" w:cstheme="minorHAnsi"/>
            <w:color w:val="000000"/>
            <w:sz w:val="24"/>
            <w:szCs w:val="24"/>
            <w:u w:val="single"/>
            <w:lang w:eastAsia="es-AR"/>
          </w:rPr>
          <w:t>rosanapasquale@gmail.com</w:t>
        </w:r>
      </w:hyperlink>
      <w:r w:rsidRPr="00F857A7">
        <w:rPr>
          <w:rFonts w:eastAsia="Times New Roman" w:cstheme="minorHAnsi"/>
          <w:color w:val="000000"/>
          <w:sz w:val="24"/>
          <w:szCs w:val="24"/>
          <w:shd w:val="clear" w:color="auto" w:fill="FFFFFF"/>
          <w:lang w:eastAsia="es-AR"/>
        </w:rPr>
        <w:t>)   Disp. CD-E Nº 240/19</w:t>
      </w:r>
    </w:p>
    <w:p w:rsidR="00F857A7" w:rsidRPr="00F857A7" w:rsidRDefault="00F857A7" w:rsidP="00F857A7">
      <w:pPr>
        <w:spacing w:after="0" w:line="240" w:lineRule="auto"/>
        <w:jc w:val="both"/>
        <w:rPr>
          <w:rFonts w:eastAsia="Times New Roman" w:cstheme="minorHAnsi"/>
          <w:sz w:val="24"/>
          <w:szCs w:val="24"/>
          <w:lang w:eastAsia="es-AR"/>
        </w:rPr>
      </w:pPr>
      <w:r w:rsidRPr="00F857A7">
        <w:rPr>
          <w:rFonts w:eastAsia="Times New Roman" w:cstheme="minorHAnsi"/>
          <w:color w:val="000000"/>
          <w:sz w:val="24"/>
          <w:szCs w:val="24"/>
          <w:shd w:val="clear" w:color="auto" w:fill="FFFFFF"/>
          <w:lang w:eastAsia="es-AR"/>
        </w:rPr>
        <w:t xml:space="preserve">Integrantes del </w:t>
      </w:r>
      <w:proofErr w:type="spellStart"/>
      <w:r w:rsidRPr="00F857A7">
        <w:rPr>
          <w:rFonts w:eastAsia="Times New Roman" w:cstheme="minorHAnsi"/>
          <w:color w:val="000000"/>
          <w:sz w:val="24"/>
          <w:szCs w:val="24"/>
          <w:shd w:val="clear" w:color="auto" w:fill="FFFFFF"/>
          <w:lang w:eastAsia="es-AR"/>
        </w:rPr>
        <w:t>equipò</w:t>
      </w:r>
      <w:proofErr w:type="spellEnd"/>
      <w:r w:rsidRPr="00F857A7">
        <w:rPr>
          <w:rFonts w:eastAsia="Times New Roman" w:cstheme="minorHAnsi"/>
          <w:color w:val="000000"/>
          <w:sz w:val="24"/>
          <w:szCs w:val="24"/>
          <w:shd w:val="clear" w:color="auto" w:fill="FFFFFF"/>
          <w:lang w:eastAsia="es-AR"/>
        </w:rPr>
        <w:t xml:space="preserve">: </w:t>
      </w:r>
      <w:proofErr w:type="spellStart"/>
      <w:r w:rsidRPr="00F857A7">
        <w:rPr>
          <w:rFonts w:eastAsia="Times New Roman" w:cstheme="minorHAnsi"/>
          <w:color w:val="000000"/>
          <w:sz w:val="24"/>
          <w:szCs w:val="24"/>
          <w:shd w:val="clear" w:color="auto" w:fill="FFFFFF"/>
          <w:lang w:eastAsia="es-AR"/>
        </w:rPr>
        <w:t>Fabiana</w:t>
      </w:r>
      <w:proofErr w:type="spellEnd"/>
      <w:r w:rsidRPr="00F857A7">
        <w:rPr>
          <w:rFonts w:eastAsia="Times New Roman" w:cstheme="minorHAnsi"/>
          <w:color w:val="000000"/>
          <w:sz w:val="24"/>
          <w:szCs w:val="24"/>
          <w:shd w:val="clear" w:color="auto" w:fill="FFFFFF"/>
          <w:lang w:eastAsia="es-AR"/>
        </w:rPr>
        <w:t xml:space="preserve"> </w:t>
      </w:r>
      <w:proofErr w:type="spellStart"/>
      <w:r w:rsidRPr="00F857A7">
        <w:rPr>
          <w:rFonts w:eastAsia="Times New Roman" w:cstheme="minorHAnsi"/>
          <w:color w:val="000000"/>
          <w:sz w:val="24"/>
          <w:szCs w:val="24"/>
          <w:shd w:val="clear" w:color="auto" w:fill="FFFFFF"/>
          <w:lang w:eastAsia="es-AR"/>
        </w:rPr>
        <w:t>Luchetti</w:t>
      </w:r>
      <w:proofErr w:type="spellEnd"/>
      <w:r w:rsidRPr="00F857A7">
        <w:rPr>
          <w:rFonts w:eastAsia="Times New Roman" w:cstheme="minorHAnsi"/>
          <w:color w:val="000000"/>
          <w:sz w:val="24"/>
          <w:szCs w:val="24"/>
          <w:shd w:val="clear" w:color="auto" w:fill="FFFFFF"/>
          <w:lang w:eastAsia="es-AR"/>
        </w:rPr>
        <w:t xml:space="preserve">, María E. Gallego, Daniela </w:t>
      </w:r>
      <w:proofErr w:type="spellStart"/>
      <w:r w:rsidRPr="00F857A7">
        <w:rPr>
          <w:rFonts w:eastAsia="Times New Roman" w:cstheme="minorHAnsi"/>
          <w:color w:val="000000"/>
          <w:sz w:val="24"/>
          <w:szCs w:val="24"/>
          <w:shd w:val="clear" w:color="auto" w:fill="FFFFFF"/>
          <w:lang w:eastAsia="es-AR"/>
        </w:rPr>
        <w:t>Quadrana</w:t>
      </w:r>
      <w:proofErr w:type="spellEnd"/>
      <w:r w:rsidRPr="00F857A7">
        <w:rPr>
          <w:rFonts w:eastAsia="Times New Roman" w:cstheme="minorHAnsi"/>
          <w:color w:val="000000"/>
          <w:sz w:val="24"/>
          <w:szCs w:val="24"/>
          <w:shd w:val="clear" w:color="auto" w:fill="FFFFFF"/>
          <w:lang w:eastAsia="es-AR"/>
        </w:rPr>
        <w:t xml:space="preserve">, Paula </w:t>
      </w:r>
      <w:proofErr w:type="spellStart"/>
      <w:r w:rsidRPr="00F857A7">
        <w:rPr>
          <w:rFonts w:eastAsia="Times New Roman" w:cstheme="minorHAnsi"/>
          <w:color w:val="000000"/>
          <w:sz w:val="24"/>
          <w:szCs w:val="24"/>
          <w:shd w:val="clear" w:color="auto" w:fill="FFFFFF"/>
          <w:lang w:eastAsia="es-AR"/>
        </w:rPr>
        <w:t>Marandet</w:t>
      </w:r>
      <w:proofErr w:type="spellEnd"/>
      <w:r w:rsidRPr="00F857A7">
        <w:rPr>
          <w:rFonts w:eastAsia="Times New Roman" w:cstheme="minorHAnsi"/>
          <w:color w:val="000000"/>
          <w:sz w:val="24"/>
          <w:szCs w:val="24"/>
          <w:shd w:val="clear" w:color="auto" w:fill="FFFFFF"/>
          <w:lang w:eastAsia="es-AR"/>
        </w:rPr>
        <w:t xml:space="preserve">, Rosana </w:t>
      </w:r>
      <w:proofErr w:type="spellStart"/>
      <w:r w:rsidRPr="00F857A7">
        <w:rPr>
          <w:rFonts w:eastAsia="Times New Roman" w:cstheme="minorHAnsi"/>
          <w:color w:val="000000"/>
          <w:sz w:val="24"/>
          <w:szCs w:val="24"/>
          <w:shd w:val="clear" w:color="auto" w:fill="FFFFFF"/>
          <w:lang w:eastAsia="es-AR"/>
        </w:rPr>
        <w:t>Pinotti</w:t>
      </w:r>
      <w:proofErr w:type="spellEnd"/>
      <w:r w:rsidRPr="00F857A7">
        <w:rPr>
          <w:rFonts w:eastAsia="Times New Roman" w:cstheme="minorHAnsi"/>
          <w:color w:val="000000"/>
          <w:sz w:val="24"/>
          <w:szCs w:val="24"/>
          <w:shd w:val="clear" w:color="auto" w:fill="FFFFFF"/>
          <w:lang w:eastAsia="es-AR"/>
        </w:rPr>
        <w:t xml:space="preserve">, Silvina </w:t>
      </w:r>
      <w:proofErr w:type="spellStart"/>
      <w:r w:rsidRPr="00F857A7">
        <w:rPr>
          <w:rFonts w:eastAsia="Times New Roman" w:cstheme="minorHAnsi"/>
          <w:color w:val="000000"/>
          <w:sz w:val="24"/>
          <w:szCs w:val="24"/>
          <w:shd w:val="clear" w:color="auto" w:fill="FFFFFF"/>
          <w:lang w:eastAsia="es-AR"/>
        </w:rPr>
        <w:t>Ninet</w:t>
      </w:r>
      <w:proofErr w:type="spellEnd"/>
      <w:r w:rsidRPr="00F857A7">
        <w:rPr>
          <w:rFonts w:eastAsia="Times New Roman" w:cstheme="minorHAnsi"/>
          <w:color w:val="000000"/>
          <w:sz w:val="24"/>
          <w:szCs w:val="24"/>
          <w:shd w:val="clear" w:color="auto" w:fill="FFFFFF"/>
          <w:lang w:eastAsia="es-AR"/>
        </w:rPr>
        <w:t xml:space="preserve"> y María </w:t>
      </w:r>
      <w:proofErr w:type="spellStart"/>
      <w:r w:rsidRPr="00F857A7">
        <w:rPr>
          <w:rFonts w:eastAsia="Times New Roman" w:cstheme="minorHAnsi"/>
          <w:color w:val="000000"/>
          <w:sz w:val="24"/>
          <w:szCs w:val="24"/>
          <w:shd w:val="clear" w:color="auto" w:fill="FFFFFF"/>
          <w:lang w:eastAsia="es-AR"/>
        </w:rPr>
        <w:t>Itatí</w:t>
      </w:r>
      <w:proofErr w:type="spellEnd"/>
      <w:r w:rsidRPr="00F857A7">
        <w:rPr>
          <w:rFonts w:eastAsia="Times New Roman" w:cstheme="minorHAnsi"/>
          <w:color w:val="000000"/>
          <w:sz w:val="24"/>
          <w:szCs w:val="24"/>
          <w:shd w:val="clear" w:color="auto" w:fill="FFFFFF"/>
          <w:lang w:eastAsia="es-AR"/>
        </w:rPr>
        <w:t xml:space="preserve"> Carvajal.  </w:t>
      </w:r>
    </w:p>
    <w:p w:rsidR="00F857A7" w:rsidRPr="00F857A7" w:rsidRDefault="00F857A7" w:rsidP="00F857A7">
      <w:pPr>
        <w:spacing w:after="0" w:line="240" w:lineRule="auto"/>
        <w:rPr>
          <w:rFonts w:eastAsia="Times New Roman" w:cstheme="minorHAnsi"/>
          <w:sz w:val="24"/>
          <w:szCs w:val="24"/>
          <w:lang w:eastAsia="es-AR"/>
        </w:rPr>
      </w:pPr>
    </w:p>
    <w:p w:rsidR="00F857A7" w:rsidRPr="00F857A7" w:rsidRDefault="00F857A7" w:rsidP="00F857A7">
      <w:pPr>
        <w:spacing w:after="0" w:line="240" w:lineRule="auto"/>
        <w:jc w:val="both"/>
        <w:rPr>
          <w:rFonts w:eastAsia="Times New Roman" w:cstheme="minorHAnsi"/>
          <w:sz w:val="24"/>
          <w:szCs w:val="24"/>
          <w:lang w:eastAsia="es-AR"/>
        </w:rPr>
      </w:pPr>
      <w:r w:rsidRPr="00F857A7">
        <w:rPr>
          <w:rFonts w:eastAsia="Times New Roman" w:cstheme="minorHAnsi"/>
          <w:color w:val="000000"/>
          <w:sz w:val="24"/>
          <w:szCs w:val="24"/>
          <w:shd w:val="clear" w:color="auto" w:fill="FFFFFF"/>
          <w:lang w:eastAsia="es-AR"/>
        </w:rPr>
        <w:t>RESUMEN: </w:t>
      </w:r>
    </w:p>
    <w:p w:rsidR="00F857A7" w:rsidRPr="00F857A7" w:rsidRDefault="00F857A7" w:rsidP="00F857A7">
      <w:pPr>
        <w:spacing w:after="0" w:line="240" w:lineRule="auto"/>
        <w:jc w:val="both"/>
        <w:rPr>
          <w:rFonts w:eastAsia="Times New Roman" w:cstheme="minorHAnsi"/>
          <w:sz w:val="24"/>
          <w:szCs w:val="24"/>
          <w:lang w:eastAsia="es-AR"/>
        </w:rPr>
      </w:pPr>
      <w:r w:rsidRPr="00F857A7">
        <w:rPr>
          <w:rFonts w:eastAsia="Times New Roman" w:cstheme="minorHAnsi"/>
          <w:color w:val="222222"/>
          <w:sz w:val="24"/>
          <w:szCs w:val="24"/>
          <w:shd w:val="clear" w:color="auto" w:fill="FFFFFF"/>
          <w:lang w:eastAsia="es-AR"/>
        </w:rPr>
        <w:t xml:space="preserve">En nuestro conocimiento, la </w:t>
      </w:r>
      <w:proofErr w:type="spellStart"/>
      <w:r w:rsidRPr="00F857A7">
        <w:rPr>
          <w:rFonts w:eastAsia="Times New Roman" w:cstheme="minorHAnsi"/>
          <w:color w:val="222222"/>
          <w:sz w:val="24"/>
          <w:szCs w:val="24"/>
          <w:shd w:val="clear" w:color="auto" w:fill="FFFFFF"/>
          <w:lang w:eastAsia="es-AR"/>
        </w:rPr>
        <w:t>UNLu</w:t>
      </w:r>
      <w:proofErr w:type="spellEnd"/>
      <w:r w:rsidRPr="00F857A7">
        <w:rPr>
          <w:rFonts w:eastAsia="Times New Roman" w:cstheme="minorHAnsi"/>
          <w:color w:val="222222"/>
          <w:sz w:val="24"/>
          <w:szCs w:val="24"/>
          <w:shd w:val="clear" w:color="auto" w:fill="FFFFFF"/>
          <w:lang w:eastAsia="es-AR"/>
        </w:rPr>
        <w:t xml:space="preserve"> como objeto de estudio no ha sido analizada desde el punto de vista de las políticas lingüísticas que allí se diseñan, se implementan y se formalizan. Tampoco se han abordado, en nuestro contexto, las nociones de </w:t>
      </w:r>
      <w:r w:rsidRPr="00F857A7">
        <w:rPr>
          <w:rFonts w:eastAsia="Times New Roman" w:cstheme="minorHAnsi"/>
          <w:i/>
          <w:iCs/>
          <w:color w:val="222222"/>
          <w:sz w:val="24"/>
          <w:szCs w:val="24"/>
          <w:shd w:val="clear" w:color="auto" w:fill="FFFFFF"/>
          <w:lang w:eastAsia="es-AR"/>
        </w:rPr>
        <w:t>capital lingüístico</w:t>
      </w:r>
      <w:r w:rsidRPr="00F857A7">
        <w:rPr>
          <w:rFonts w:eastAsia="Times New Roman" w:cstheme="minorHAnsi"/>
          <w:color w:val="222222"/>
          <w:sz w:val="24"/>
          <w:szCs w:val="24"/>
          <w:shd w:val="clear" w:color="auto" w:fill="FFFFFF"/>
          <w:lang w:eastAsia="es-AR"/>
        </w:rPr>
        <w:t>, de </w:t>
      </w:r>
      <w:r w:rsidRPr="00F857A7">
        <w:rPr>
          <w:rFonts w:eastAsia="Times New Roman" w:cstheme="minorHAnsi"/>
          <w:i/>
          <w:iCs/>
          <w:color w:val="222222"/>
          <w:sz w:val="24"/>
          <w:szCs w:val="24"/>
          <w:shd w:val="clear" w:color="auto" w:fill="FFFFFF"/>
          <w:lang w:eastAsia="es-AR"/>
        </w:rPr>
        <w:t>repertorios lingüísticos</w:t>
      </w:r>
      <w:r w:rsidRPr="00F857A7">
        <w:rPr>
          <w:rFonts w:eastAsia="Times New Roman" w:cstheme="minorHAnsi"/>
          <w:color w:val="222222"/>
          <w:sz w:val="24"/>
          <w:szCs w:val="24"/>
          <w:shd w:val="clear" w:color="auto" w:fill="FFFFFF"/>
          <w:lang w:eastAsia="es-AR"/>
        </w:rPr>
        <w:t> o de </w:t>
      </w:r>
      <w:r w:rsidRPr="00F857A7">
        <w:rPr>
          <w:rFonts w:eastAsia="Times New Roman" w:cstheme="minorHAnsi"/>
          <w:i/>
          <w:iCs/>
          <w:color w:val="222222"/>
          <w:sz w:val="24"/>
          <w:szCs w:val="24"/>
          <w:shd w:val="clear" w:color="auto" w:fill="FFFFFF"/>
          <w:lang w:eastAsia="es-AR"/>
        </w:rPr>
        <w:t>planificación lingüística</w:t>
      </w:r>
      <w:r w:rsidRPr="00F857A7">
        <w:rPr>
          <w:rFonts w:eastAsia="Times New Roman" w:cstheme="minorHAnsi"/>
          <w:color w:val="222222"/>
          <w:sz w:val="24"/>
          <w:szCs w:val="24"/>
          <w:shd w:val="clear" w:color="auto" w:fill="FFFFFF"/>
          <w:lang w:eastAsia="es-AR"/>
        </w:rPr>
        <w:t xml:space="preserve">. Esta zona de vacancia y la relevancia de éstos y otros conceptos aledaños, dan origen al presente proyecto de investigación cuyo propósito final es la construcción de conocimiento fidedigno y actualizado sobre las políticas lingüísticas de la </w:t>
      </w:r>
      <w:proofErr w:type="spellStart"/>
      <w:r w:rsidRPr="00F857A7">
        <w:rPr>
          <w:rFonts w:eastAsia="Times New Roman" w:cstheme="minorHAnsi"/>
          <w:color w:val="222222"/>
          <w:sz w:val="24"/>
          <w:szCs w:val="24"/>
          <w:shd w:val="clear" w:color="auto" w:fill="FFFFFF"/>
          <w:lang w:eastAsia="es-AR"/>
        </w:rPr>
        <w:t>UNLu</w:t>
      </w:r>
      <w:proofErr w:type="spellEnd"/>
      <w:r w:rsidRPr="00F857A7">
        <w:rPr>
          <w:rFonts w:eastAsia="Times New Roman" w:cstheme="minorHAnsi"/>
          <w:color w:val="222222"/>
          <w:sz w:val="24"/>
          <w:szCs w:val="24"/>
          <w:shd w:val="clear" w:color="auto" w:fill="FFFFFF"/>
          <w:lang w:eastAsia="es-AR"/>
        </w:rPr>
        <w:t xml:space="preserve">, en los ejes sincrónico y diacrónico.  Asimismo, en un contexto de globalización y de internacionalización de las UUNN, en el cual la </w:t>
      </w:r>
      <w:proofErr w:type="spellStart"/>
      <w:r w:rsidRPr="00F857A7">
        <w:rPr>
          <w:rFonts w:eastAsia="Times New Roman" w:cstheme="minorHAnsi"/>
          <w:color w:val="222222"/>
          <w:sz w:val="24"/>
          <w:szCs w:val="24"/>
          <w:shd w:val="clear" w:color="auto" w:fill="FFFFFF"/>
          <w:lang w:eastAsia="es-AR"/>
        </w:rPr>
        <w:t>UNLu</w:t>
      </w:r>
      <w:proofErr w:type="spellEnd"/>
      <w:r w:rsidRPr="00F857A7">
        <w:rPr>
          <w:rFonts w:eastAsia="Times New Roman" w:cstheme="minorHAnsi"/>
          <w:color w:val="222222"/>
          <w:sz w:val="24"/>
          <w:szCs w:val="24"/>
          <w:shd w:val="clear" w:color="auto" w:fill="FFFFFF"/>
          <w:lang w:eastAsia="es-AR"/>
        </w:rPr>
        <w:t xml:space="preserve"> se encuentra parcialmente inserta, es importante indagar sobre las relaciones y representaciones circulantes en la </w:t>
      </w:r>
      <w:proofErr w:type="spellStart"/>
      <w:r w:rsidRPr="00F857A7">
        <w:rPr>
          <w:rFonts w:eastAsia="Times New Roman" w:cstheme="minorHAnsi"/>
          <w:color w:val="222222"/>
          <w:sz w:val="24"/>
          <w:szCs w:val="24"/>
          <w:shd w:val="clear" w:color="auto" w:fill="FFFFFF"/>
          <w:lang w:eastAsia="es-AR"/>
        </w:rPr>
        <w:t>UNLu</w:t>
      </w:r>
      <w:proofErr w:type="spellEnd"/>
      <w:r w:rsidRPr="00F857A7">
        <w:rPr>
          <w:rFonts w:eastAsia="Times New Roman" w:cstheme="minorHAnsi"/>
          <w:color w:val="222222"/>
          <w:sz w:val="24"/>
          <w:szCs w:val="24"/>
          <w:shd w:val="clear" w:color="auto" w:fill="FFFFFF"/>
          <w:lang w:eastAsia="es-AR"/>
        </w:rPr>
        <w:t xml:space="preserve"> y sus actores sobre las lenguas, y en función de los resultados obtenidos, proponer algunas estrategias que permitan redimensionar la problemática abordada.</w:t>
      </w:r>
    </w:p>
    <w:p w:rsidR="00F857A7" w:rsidRPr="00F857A7" w:rsidRDefault="00F857A7" w:rsidP="00F857A7">
      <w:pPr>
        <w:spacing w:after="0" w:line="240" w:lineRule="auto"/>
        <w:jc w:val="both"/>
        <w:rPr>
          <w:rFonts w:eastAsia="Times New Roman" w:cstheme="minorHAnsi"/>
          <w:sz w:val="24"/>
          <w:szCs w:val="24"/>
          <w:lang w:eastAsia="es-AR"/>
        </w:rPr>
      </w:pPr>
      <w:r w:rsidRPr="00F857A7">
        <w:rPr>
          <w:rFonts w:eastAsia="Times New Roman" w:cstheme="minorHAnsi"/>
          <w:color w:val="222222"/>
          <w:sz w:val="24"/>
          <w:szCs w:val="24"/>
          <w:shd w:val="clear" w:color="auto" w:fill="FFFFFF"/>
          <w:lang w:eastAsia="es-AR"/>
        </w:rPr>
        <w:t xml:space="preserve">En este sentido entonces, el proyecto tiene como objetivo general conocer y describir para comprender qué políticas lingüísticas ha desarrollado la </w:t>
      </w:r>
      <w:proofErr w:type="spellStart"/>
      <w:r w:rsidRPr="00F857A7">
        <w:rPr>
          <w:rFonts w:eastAsia="Times New Roman" w:cstheme="minorHAnsi"/>
          <w:color w:val="222222"/>
          <w:sz w:val="24"/>
          <w:szCs w:val="24"/>
          <w:shd w:val="clear" w:color="auto" w:fill="FFFFFF"/>
          <w:lang w:eastAsia="es-AR"/>
        </w:rPr>
        <w:t>UNLu</w:t>
      </w:r>
      <w:proofErr w:type="spellEnd"/>
      <w:r w:rsidRPr="00F857A7">
        <w:rPr>
          <w:rFonts w:eastAsia="Times New Roman" w:cstheme="minorHAnsi"/>
          <w:color w:val="222222"/>
          <w:sz w:val="24"/>
          <w:szCs w:val="24"/>
          <w:shd w:val="clear" w:color="auto" w:fill="FFFFFF"/>
          <w:lang w:eastAsia="es-AR"/>
        </w:rPr>
        <w:t xml:space="preserve"> a través de los años y qué relaciones se establecen entre esas políticas, el capital lingüístico institucional, los repertorios lingüísticos de los actores de la institución y las acciones de planificación lingüística desarrolladas. El alcance de este objetivo estará supeditado al análisis de la conformación, el carácter y el alcance del capital lingüístico de la institución; a la identificación y puesta en examen de los repertorios lingüísticos de sus actores (estudiantes, docentes, no docentes, autoridades) en un eje sincrónico y al relevamiento, </w:t>
      </w:r>
      <w:proofErr w:type="gramStart"/>
      <w:r w:rsidRPr="00F857A7">
        <w:rPr>
          <w:rFonts w:eastAsia="Times New Roman" w:cstheme="minorHAnsi"/>
          <w:color w:val="222222"/>
          <w:sz w:val="24"/>
          <w:szCs w:val="24"/>
          <w:shd w:val="clear" w:color="auto" w:fill="FFFFFF"/>
          <w:lang w:eastAsia="es-AR"/>
        </w:rPr>
        <w:t>análisis</w:t>
      </w:r>
      <w:proofErr w:type="gramEnd"/>
      <w:r w:rsidRPr="00F857A7">
        <w:rPr>
          <w:rFonts w:eastAsia="Times New Roman" w:cstheme="minorHAnsi"/>
          <w:color w:val="222222"/>
          <w:sz w:val="24"/>
          <w:szCs w:val="24"/>
          <w:shd w:val="clear" w:color="auto" w:fill="FFFFFF"/>
          <w:lang w:eastAsia="es-AR"/>
        </w:rPr>
        <w:t xml:space="preserve"> y categorización de las acciones lingüísticas institucionales, plasmadas en documentos oficiales (resoluciones, disposiciones, etc.) en el eje diacrónico. En este marco general surgen, entonces, las siguientes preguntas de investigación (entre otras): ¿Cómo surgieron las diferentes políticas lingüísticas en esta Universidad? ¿Cuáles de ellas se institucionalizaron? ¿Cuáles se perdieron, reemplazaron, modificaron? ¿Qué factores incidieron en esos procesos</w:t>
      </w:r>
      <w:proofErr w:type="gramStart"/>
      <w:r w:rsidRPr="00F857A7">
        <w:rPr>
          <w:rFonts w:eastAsia="Times New Roman" w:cstheme="minorHAnsi"/>
          <w:color w:val="222222"/>
          <w:sz w:val="24"/>
          <w:szCs w:val="24"/>
          <w:shd w:val="clear" w:color="auto" w:fill="FFFFFF"/>
          <w:lang w:eastAsia="es-AR"/>
        </w:rPr>
        <w:t>?¿</w:t>
      </w:r>
      <w:proofErr w:type="gramEnd"/>
      <w:r w:rsidRPr="00F857A7">
        <w:rPr>
          <w:rFonts w:eastAsia="Times New Roman" w:cstheme="minorHAnsi"/>
          <w:color w:val="222222"/>
          <w:sz w:val="24"/>
          <w:szCs w:val="24"/>
          <w:shd w:val="clear" w:color="auto" w:fill="FFFFFF"/>
          <w:lang w:eastAsia="es-AR"/>
        </w:rPr>
        <w:t>Qué lenguas integraron/integran el capital lingüístico institucional? ¿Cuál es su estatus? ¿Qué tipo de relaciones se establecen entre ellas? ¿Cuáles son las representaciones de los actores sociales universitarios respecto de las lenguas que circulan en la institución? ¿Y de sus roles como locutores y usuarios?</w:t>
      </w:r>
    </w:p>
    <w:p w:rsidR="00892B90" w:rsidRPr="00F857A7" w:rsidRDefault="00892B90">
      <w:pPr>
        <w:rPr>
          <w:rFonts w:cstheme="minorHAnsi"/>
          <w:sz w:val="24"/>
          <w:szCs w:val="24"/>
        </w:rPr>
      </w:pPr>
    </w:p>
    <w:sectPr w:rsidR="00892B90" w:rsidRPr="00F857A7" w:rsidSect="00892B9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C4A4A"/>
    <w:multiLevelType w:val="multilevel"/>
    <w:tmpl w:val="6870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857A7"/>
    <w:rsid w:val="00892B90"/>
    <w:rsid w:val="00F857A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57A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F857A7"/>
    <w:rPr>
      <w:color w:val="0000FF"/>
      <w:u w:val="single"/>
    </w:rPr>
  </w:style>
</w:styles>
</file>

<file path=word/webSettings.xml><?xml version="1.0" encoding="utf-8"?>
<w:webSettings xmlns:r="http://schemas.openxmlformats.org/officeDocument/2006/relationships" xmlns:w="http://schemas.openxmlformats.org/wordprocessingml/2006/main">
  <w:divs>
    <w:div w:id="18539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sanapasqual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2480</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Veronica Campos</dc:creator>
  <cp:lastModifiedBy>Marisa Veronica Campos</cp:lastModifiedBy>
  <cp:revision>1</cp:revision>
  <dcterms:created xsi:type="dcterms:W3CDTF">2020-09-11T00:23:00Z</dcterms:created>
  <dcterms:modified xsi:type="dcterms:W3CDTF">2020-09-11T00:24:00Z</dcterms:modified>
</cp:coreProperties>
</file>